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55" w:rsidRDefault="003A2F55" w:rsidP="00DC2EFB">
      <w:pPr>
        <w:jc w:val="center"/>
        <w:rPr>
          <w:b/>
          <w:sz w:val="28"/>
        </w:rPr>
      </w:pPr>
    </w:p>
    <w:p w:rsidR="003A2F55" w:rsidRPr="008F35B9" w:rsidRDefault="003A2F55" w:rsidP="003A2F55">
      <w:pPr>
        <w:jc w:val="center"/>
        <w:rPr>
          <w:sz w:val="48"/>
          <w:szCs w:val="48"/>
        </w:rPr>
      </w:pPr>
      <w:r w:rsidRPr="008F35B9">
        <w:rPr>
          <w:sz w:val="48"/>
          <w:szCs w:val="48"/>
        </w:rPr>
        <w:t xml:space="preserve">Palmerston North </w:t>
      </w:r>
    </w:p>
    <w:p w:rsidR="003A2F55" w:rsidRPr="008F35B9" w:rsidRDefault="003A2F55" w:rsidP="003A2F55">
      <w:pPr>
        <w:jc w:val="center"/>
        <w:rPr>
          <w:sz w:val="48"/>
          <w:szCs w:val="48"/>
        </w:rPr>
      </w:pPr>
      <w:r w:rsidRPr="008F35B9">
        <w:rPr>
          <w:sz w:val="48"/>
          <w:szCs w:val="48"/>
        </w:rPr>
        <w:t>Women’s Health Collective Inc.</w:t>
      </w:r>
    </w:p>
    <w:p w:rsidR="003A2F55" w:rsidRPr="008F35B9" w:rsidRDefault="00B93459" w:rsidP="003A2F55">
      <w:pPr>
        <w:jc w:val="center"/>
        <w:rPr>
          <w:sz w:val="48"/>
          <w:szCs w:val="48"/>
        </w:rPr>
      </w:pPr>
      <w:proofErr w:type="spellStart"/>
      <w:r>
        <w:rPr>
          <w:sz w:val="48"/>
          <w:szCs w:val="48"/>
        </w:rPr>
        <w:t>Herstory</w:t>
      </w:r>
      <w:proofErr w:type="spellEnd"/>
      <w:r>
        <w:rPr>
          <w:sz w:val="48"/>
          <w:szCs w:val="48"/>
        </w:rPr>
        <w:t>/Annual Record 2017/2018</w:t>
      </w:r>
    </w:p>
    <w:p w:rsidR="00053851" w:rsidRDefault="00053851" w:rsidP="00053851">
      <w:pPr>
        <w:jc w:val="center"/>
        <w:rPr>
          <w:i/>
        </w:rPr>
      </w:pPr>
    </w:p>
    <w:p w:rsidR="009C35B7" w:rsidRDefault="009C35B7" w:rsidP="00053851">
      <w:pPr>
        <w:jc w:val="center"/>
        <w:rPr>
          <w:i/>
        </w:rPr>
      </w:pPr>
    </w:p>
    <w:p w:rsidR="00053851" w:rsidRPr="00053851" w:rsidRDefault="00691089" w:rsidP="00053851">
      <w:pPr>
        <w:jc w:val="center"/>
        <w:rPr>
          <w:i/>
          <w:sz w:val="32"/>
          <w:szCs w:val="32"/>
        </w:rPr>
      </w:pPr>
      <w:r>
        <w:rPr>
          <w:i/>
          <w:sz w:val="32"/>
          <w:szCs w:val="32"/>
        </w:rPr>
        <w:t xml:space="preserve">Me </w:t>
      </w:r>
      <w:proofErr w:type="spellStart"/>
      <w:r>
        <w:rPr>
          <w:i/>
          <w:sz w:val="32"/>
          <w:szCs w:val="32"/>
        </w:rPr>
        <w:t>Aro</w:t>
      </w:r>
      <w:proofErr w:type="spellEnd"/>
      <w:r>
        <w:rPr>
          <w:i/>
          <w:sz w:val="32"/>
          <w:szCs w:val="32"/>
        </w:rPr>
        <w:t xml:space="preserve"> </w:t>
      </w:r>
      <w:proofErr w:type="spellStart"/>
      <w:r>
        <w:rPr>
          <w:i/>
          <w:sz w:val="32"/>
          <w:szCs w:val="32"/>
        </w:rPr>
        <w:t>ki</w:t>
      </w:r>
      <w:proofErr w:type="spellEnd"/>
      <w:r>
        <w:rPr>
          <w:i/>
          <w:sz w:val="32"/>
          <w:szCs w:val="32"/>
        </w:rPr>
        <w:t xml:space="preserve"> </w:t>
      </w:r>
      <w:proofErr w:type="gramStart"/>
      <w:r>
        <w:rPr>
          <w:i/>
          <w:sz w:val="32"/>
          <w:szCs w:val="32"/>
        </w:rPr>
        <w:t>te</w:t>
      </w:r>
      <w:proofErr w:type="gramEnd"/>
      <w:r>
        <w:rPr>
          <w:i/>
          <w:sz w:val="32"/>
          <w:szCs w:val="32"/>
        </w:rPr>
        <w:t xml:space="preserve"> </w:t>
      </w:r>
      <w:proofErr w:type="spellStart"/>
      <w:r>
        <w:rPr>
          <w:i/>
          <w:sz w:val="32"/>
          <w:szCs w:val="32"/>
        </w:rPr>
        <w:t>Hā</w:t>
      </w:r>
      <w:proofErr w:type="spellEnd"/>
      <w:r>
        <w:rPr>
          <w:i/>
          <w:sz w:val="32"/>
          <w:szCs w:val="32"/>
        </w:rPr>
        <w:t xml:space="preserve"> o Hine-ahu-o</w:t>
      </w:r>
      <w:r w:rsidR="00053851" w:rsidRPr="00053851">
        <w:rPr>
          <w:i/>
          <w:sz w:val="32"/>
          <w:szCs w:val="32"/>
        </w:rPr>
        <w:t>ne.</w:t>
      </w:r>
    </w:p>
    <w:p w:rsidR="00053851" w:rsidRDefault="00053851" w:rsidP="00053851">
      <w:pPr>
        <w:jc w:val="center"/>
        <w:rPr>
          <w:i/>
          <w:sz w:val="32"/>
          <w:szCs w:val="32"/>
        </w:rPr>
      </w:pPr>
      <w:r w:rsidRPr="00053851">
        <w:rPr>
          <w:i/>
          <w:sz w:val="32"/>
          <w:szCs w:val="32"/>
        </w:rPr>
        <w:t xml:space="preserve">Pay heed to the mana of women. </w:t>
      </w:r>
    </w:p>
    <w:p w:rsidR="009C35B7" w:rsidRDefault="009C35B7" w:rsidP="003A2F55"/>
    <w:p w:rsidR="009C35B7" w:rsidRDefault="009C35B7" w:rsidP="003A2F55"/>
    <w:p w:rsidR="009C35B7" w:rsidRDefault="009C35B7" w:rsidP="003A2F55"/>
    <w:p w:rsidR="009C35B7" w:rsidRDefault="009C35B7" w:rsidP="003A2F55"/>
    <w:p w:rsidR="009C35B7" w:rsidRDefault="009C35B7" w:rsidP="009C35B7">
      <w:pPr>
        <w:jc w:val="center"/>
      </w:pPr>
      <w:r w:rsidRPr="009C35B7">
        <w:rPr>
          <w:noProof/>
          <w:lang w:eastAsia="en-NZ"/>
        </w:rPr>
        <w:drawing>
          <wp:inline distT="0" distB="0" distL="0" distR="0" wp14:anchorId="364438EA" wp14:editId="72484C6F">
            <wp:extent cx="4899660" cy="4899660"/>
            <wp:effectExtent l="0" t="0" r="0" b="0"/>
            <wp:docPr id="2" name="Picture 2" descr="C:\Users\WHC\Dropbox\Annual Reports\image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HC\Dropbox\Annual Reports\image 201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660" cy="4899660"/>
                    </a:xfrm>
                    <a:prstGeom prst="rect">
                      <a:avLst/>
                    </a:prstGeom>
                    <a:noFill/>
                    <a:ln>
                      <a:noFill/>
                    </a:ln>
                  </pic:spPr>
                </pic:pic>
              </a:graphicData>
            </a:graphic>
          </wp:inline>
        </w:drawing>
      </w:r>
    </w:p>
    <w:p w:rsidR="009C35B7" w:rsidRDefault="009C35B7" w:rsidP="003A2F55"/>
    <w:p w:rsidR="009C35B7" w:rsidRDefault="009C35B7" w:rsidP="003A2F55"/>
    <w:p w:rsidR="009C35B7" w:rsidRDefault="009C35B7" w:rsidP="003A2F55"/>
    <w:p w:rsidR="003A2F55" w:rsidRDefault="003A2F55" w:rsidP="003A2F55"/>
    <w:p w:rsidR="009C35B7" w:rsidRDefault="009C35B7">
      <w:pPr>
        <w:rPr>
          <w:b/>
          <w:sz w:val="28"/>
        </w:rPr>
      </w:pPr>
    </w:p>
    <w:p w:rsidR="000115A5" w:rsidRPr="00DC2EFB" w:rsidRDefault="00302139" w:rsidP="00DC2EFB">
      <w:pPr>
        <w:jc w:val="center"/>
        <w:rPr>
          <w:b/>
          <w:sz w:val="28"/>
          <w:szCs w:val="20"/>
          <w:lang w:val="en-US"/>
        </w:rPr>
      </w:pPr>
      <w:r>
        <w:rPr>
          <w:b/>
          <w:noProof/>
          <w:sz w:val="28"/>
          <w:lang w:eastAsia="en-NZ"/>
        </w:rPr>
        <mc:AlternateContent>
          <mc:Choice Requires="wps">
            <w:drawing>
              <wp:anchor distT="45720" distB="45720" distL="114300" distR="114300" simplePos="0" relativeHeight="251660288" behindDoc="0" locked="0" layoutInCell="1" allowOverlap="1">
                <wp:simplePos x="0" y="0"/>
                <wp:positionH relativeFrom="column">
                  <wp:posOffset>668655</wp:posOffset>
                </wp:positionH>
                <wp:positionV relativeFrom="paragraph">
                  <wp:posOffset>7434580</wp:posOffset>
                </wp:positionV>
                <wp:extent cx="5996940" cy="22555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6940" cy="2255520"/>
                        </a:xfrm>
                        <a:prstGeom prst="rect">
                          <a:avLst/>
                        </a:prstGeom>
                        <a:noFill/>
                        <a:ln w="9525">
                          <a:noFill/>
                          <a:miter lim="800000"/>
                          <a:headEnd/>
                          <a:tailEnd/>
                        </a:ln>
                      </wps:spPr>
                      <wps:txbx>
                        <w:txbxContent>
                          <w:p w:rsidR="00F40E86" w:rsidRPr="00A56F76" w:rsidRDefault="00F40E86" w:rsidP="00433BCA">
                            <w:pPr>
                              <w:jc w:val="center"/>
                              <w:rPr>
                                <w:rFonts w:ascii="Footlight MT Light" w:hAnsi="Footlight MT Light"/>
                                <w:b/>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585.4pt;width:472.2pt;height:17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" filled="f" stroked="f">
                <v:textbox>
                  <w:txbxContent>
                    <w:p w:rsidR="00F40E86" w:rsidRPr="00A56F76" w:rsidRDefault="00F40E86" w:rsidP="00433BCA">
                      <w:pPr>
                        <w:jc w:val="center"/>
                        <w:rPr>
                          <w:rFonts w:ascii="Footlight MT Light" w:hAnsi="Footlight MT Light"/>
                          <w:b/>
                          <w:sz w:val="48"/>
                          <w:szCs w:val="48"/>
                        </w:rPr>
                      </w:pPr>
                    </w:p>
                  </w:txbxContent>
                </v:textbox>
              </v:shape>
            </w:pict>
          </mc:Fallback>
        </mc:AlternateContent>
      </w:r>
      <w:r w:rsidR="000115A5" w:rsidRPr="00DC2EFB">
        <w:rPr>
          <w:b/>
          <w:sz w:val="28"/>
        </w:rPr>
        <w:t>PALMERSTON NORTH</w:t>
      </w:r>
    </w:p>
    <w:p w:rsidR="000115A5" w:rsidRDefault="000115A5">
      <w:pPr>
        <w:jc w:val="center"/>
        <w:rPr>
          <w:b/>
          <w:sz w:val="28"/>
        </w:rPr>
      </w:pPr>
      <w:r>
        <w:rPr>
          <w:b/>
          <w:sz w:val="28"/>
        </w:rPr>
        <w:t xml:space="preserve">WOMEN'S HEALTH COLLECTIVE INC. </w:t>
      </w:r>
    </w:p>
    <w:p w:rsidR="000115A5" w:rsidRDefault="000115A5">
      <w:pPr>
        <w:jc w:val="center"/>
        <w:rPr>
          <w:b/>
          <w:sz w:val="28"/>
        </w:rPr>
      </w:pPr>
    </w:p>
    <w:p w:rsidR="000115A5" w:rsidRDefault="00F45FB6">
      <w:pPr>
        <w:jc w:val="center"/>
        <w:rPr>
          <w:b/>
          <w:sz w:val="28"/>
        </w:rPr>
      </w:pPr>
      <w:r>
        <w:rPr>
          <w:b/>
          <w:sz w:val="28"/>
        </w:rPr>
        <w:t>HERSTORY/ANNUAL RECORD</w:t>
      </w:r>
      <w:r w:rsidR="00B93459">
        <w:rPr>
          <w:b/>
          <w:sz w:val="28"/>
        </w:rPr>
        <w:t xml:space="preserve"> 2017/2018</w:t>
      </w:r>
    </w:p>
    <w:p w:rsidR="000115A5" w:rsidRDefault="000115A5"/>
    <w:p w:rsidR="000115A5" w:rsidRDefault="000115A5"/>
    <w:p w:rsidR="000115A5" w:rsidRDefault="000115A5">
      <w:pPr>
        <w:pStyle w:val="Heading1"/>
      </w:pPr>
      <w:r>
        <w:t>TABLE OF CONTENTS</w:t>
      </w:r>
    </w:p>
    <w:p w:rsidR="000115A5" w:rsidRDefault="000115A5">
      <w:pPr>
        <w:rPr>
          <w:b/>
        </w:rPr>
      </w:pPr>
      <w:r>
        <w:tab/>
      </w:r>
      <w:r>
        <w:tab/>
      </w:r>
      <w:r>
        <w:tab/>
      </w:r>
      <w:r>
        <w:tab/>
      </w:r>
      <w:r>
        <w:tab/>
      </w:r>
      <w:r>
        <w:tab/>
      </w:r>
      <w:r>
        <w:tab/>
      </w:r>
      <w:r>
        <w:tab/>
      </w:r>
      <w:r>
        <w:tab/>
        <w:t xml:space="preserve">       </w:t>
      </w:r>
      <w:r>
        <w:rPr>
          <w:b/>
        </w:rPr>
        <w:t>PAGE</w:t>
      </w:r>
    </w:p>
    <w:p w:rsidR="000115A5" w:rsidRDefault="000115A5"/>
    <w:p w:rsidR="000115A5" w:rsidRDefault="000115A5">
      <w:pPr>
        <w:rPr>
          <w:i/>
          <w:iCs/>
        </w:rPr>
      </w:pPr>
      <w:r>
        <w:rPr>
          <w:i/>
          <w:iCs/>
        </w:rPr>
        <w:t>Questionnaire</w:t>
      </w:r>
      <w:r w:rsidR="006F2F29">
        <w:rPr>
          <w:i/>
          <w:iCs/>
        </w:rPr>
        <w:t xml:space="preserve"> Feedback – Client Voices</w:t>
      </w:r>
      <w:r w:rsidR="006F2F29">
        <w:rPr>
          <w:i/>
          <w:iCs/>
        </w:rPr>
        <w:tab/>
      </w:r>
      <w:r w:rsidR="006F2F29">
        <w:rPr>
          <w:i/>
          <w:iCs/>
        </w:rPr>
        <w:tab/>
      </w:r>
      <w:r w:rsidR="006F2F29">
        <w:rPr>
          <w:i/>
          <w:iCs/>
        </w:rPr>
        <w:tab/>
      </w:r>
      <w:r w:rsidR="006F2F29">
        <w:rPr>
          <w:i/>
          <w:iCs/>
        </w:rPr>
        <w:tab/>
      </w:r>
      <w:r w:rsidR="00DE70F8">
        <w:rPr>
          <w:i/>
          <w:iCs/>
        </w:rPr>
        <w:tab/>
        <w:t xml:space="preserve"> 4</w:t>
      </w:r>
    </w:p>
    <w:p w:rsidR="000115A5" w:rsidRDefault="000115A5">
      <w:pPr>
        <w:rPr>
          <w:i/>
          <w:iCs/>
        </w:rPr>
      </w:pPr>
    </w:p>
    <w:p w:rsidR="000115A5" w:rsidRDefault="00DE70F8">
      <w:pPr>
        <w:rPr>
          <w:i/>
          <w:iCs/>
        </w:rPr>
      </w:pPr>
      <w:r>
        <w:rPr>
          <w:i/>
          <w:iCs/>
        </w:rPr>
        <w:t>Reflecting on Our Year</w:t>
      </w:r>
      <w:r>
        <w:rPr>
          <w:i/>
          <w:iCs/>
        </w:rPr>
        <w:tab/>
      </w:r>
      <w:r>
        <w:rPr>
          <w:i/>
          <w:iCs/>
        </w:rPr>
        <w:tab/>
      </w:r>
      <w:r>
        <w:rPr>
          <w:i/>
          <w:iCs/>
        </w:rPr>
        <w:tab/>
      </w:r>
      <w:r>
        <w:rPr>
          <w:i/>
          <w:iCs/>
        </w:rPr>
        <w:tab/>
      </w:r>
      <w:r>
        <w:rPr>
          <w:i/>
          <w:iCs/>
        </w:rPr>
        <w:tab/>
      </w:r>
      <w:r>
        <w:rPr>
          <w:i/>
          <w:iCs/>
        </w:rPr>
        <w:tab/>
      </w:r>
      <w:r>
        <w:rPr>
          <w:i/>
          <w:iCs/>
        </w:rPr>
        <w:tab/>
        <w:t xml:space="preserve"> 5</w:t>
      </w:r>
    </w:p>
    <w:p w:rsidR="000115A5" w:rsidRDefault="000115A5">
      <w:pPr>
        <w:rPr>
          <w:i/>
          <w:iCs/>
        </w:rPr>
      </w:pPr>
    </w:p>
    <w:p w:rsidR="000115A5" w:rsidRDefault="000115A5">
      <w:pPr>
        <w:rPr>
          <w:i/>
          <w:iCs/>
        </w:rPr>
      </w:pPr>
      <w:r>
        <w:rPr>
          <w:i/>
          <w:iCs/>
        </w:rPr>
        <w:t>Development of Se</w:t>
      </w:r>
      <w:r w:rsidR="00E925F8">
        <w:rPr>
          <w:i/>
          <w:iCs/>
        </w:rPr>
        <w:t xml:space="preserve">rvices/Service Activities </w:t>
      </w:r>
      <w:r w:rsidR="00E925F8">
        <w:rPr>
          <w:i/>
          <w:iCs/>
        </w:rPr>
        <w:tab/>
      </w:r>
      <w:r w:rsidR="000724D4">
        <w:rPr>
          <w:i/>
          <w:iCs/>
        </w:rPr>
        <w:tab/>
      </w:r>
      <w:r w:rsidR="000724D4">
        <w:rPr>
          <w:i/>
          <w:iCs/>
        </w:rPr>
        <w:tab/>
      </w:r>
      <w:r w:rsidR="000724D4">
        <w:rPr>
          <w:i/>
          <w:iCs/>
        </w:rPr>
        <w:tab/>
      </w:r>
      <w:r w:rsidR="000724D4">
        <w:rPr>
          <w:i/>
          <w:iCs/>
        </w:rPr>
        <w:tab/>
        <w:t xml:space="preserve"> 6</w:t>
      </w:r>
    </w:p>
    <w:p w:rsidR="000115A5" w:rsidRDefault="000115A5">
      <w:pPr>
        <w:rPr>
          <w:i/>
          <w:iCs/>
        </w:rPr>
      </w:pPr>
    </w:p>
    <w:p w:rsidR="000115A5" w:rsidRDefault="000115A5">
      <w:pPr>
        <w:rPr>
          <w:i/>
          <w:iCs/>
        </w:rPr>
      </w:pPr>
      <w:r>
        <w:rPr>
          <w:bCs/>
          <w:i/>
          <w:iCs/>
        </w:rPr>
        <w:t>Workforce Development and Training</w:t>
      </w:r>
      <w:r w:rsidR="00DE70F8">
        <w:rPr>
          <w:i/>
          <w:iCs/>
        </w:rPr>
        <w:tab/>
      </w:r>
      <w:r w:rsidR="00DE70F8">
        <w:rPr>
          <w:i/>
          <w:iCs/>
        </w:rPr>
        <w:tab/>
      </w:r>
      <w:r w:rsidR="00DE70F8">
        <w:rPr>
          <w:i/>
          <w:iCs/>
        </w:rPr>
        <w:tab/>
      </w:r>
      <w:r w:rsidR="00DE70F8">
        <w:rPr>
          <w:i/>
          <w:iCs/>
        </w:rPr>
        <w:tab/>
        <w:t xml:space="preserve">      </w:t>
      </w:r>
      <w:r w:rsidR="00DE70F8">
        <w:rPr>
          <w:i/>
          <w:iCs/>
        </w:rPr>
        <w:tab/>
        <w:t xml:space="preserve"> </w:t>
      </w:r>
      <w:r w:rsidR="003B09AC">
        <w:rPr>
          <w:i/>
          <w:iCs/>
        </w:rPr>
        <w:t>7</w:t>
      </w:r>
    </w:p>
    <w:p w:rsidR="000115A5" w:rsidRDefault="000115A5">
      <w:pPr>
        <w:rPr>
          <w:i/>
          <w:iCs/>
        </w:rPr>
      </w:pPr>
    </w:p>
    <w:p w:rsidR="000115A5" w:rsidRDefault="000115A5">
      <w:pPr>
        <w:rPr>
          <w:i/>
          <w:iCs/>
        </w:rPr>
      </w:pPr>
      <w:r>
        <w:rPr>
          <w:bCs/>
          <w:i/>
          <w:iCs/>
        </w:rPr>
        <w:t>Community Involvement/Networking and Stakeholder Linkages</w:t>
      </w:r>
      <w:r>
        <w:rPr>
          <w:bCs/>
          <w:i/>
          <w:iCs/>
        </w:rPr>
        <w:tab/>
      </w:r>
      <w:r w:rsidR="00DE70F8">
        <w:rPr>
          <w:i/>
          <w:iCs/>
        </w:rPr>
        <w:t xml:space="preserve">            </w:t>
      </w:r>
      <w:r w:rsidR="000724D4">
        <w:rPr>
          <w:i/>
          <w:iCs/>
        </w:rPr>
        <w:t xml:space="preserve"> 8</w:t>
      </w:r>
    </w:p>
    <w:p w:rsidR="000115A5" w:rsidRDefault="000115A5">
      <w:pPr>
        <w:rPr>
          <w:i/>
          <w:iCs/>
        </w:rPr>
      </w:pPr>
    </w:p>
    <w:p w:rsidR="000115A5" w:rsidRDefault="000115A5">
      <w:pPr>
        <w:rPr>
          <w:i/>
          <w:iCs/>
        </w:rPr>
      </w:pPr>
      <w:r>
        <w:rPr>
          <w:bCs/>
          <w:i/>
          <w:iCs/>
        </w:rPr>
        <w:t>Health Promotion Activities/Public Speaking/Publicity</w:t>
      </w:r>
      <w:r w:rsidR="000724D4">
        <w:rPr>
          <w:i/>
          <w:iCs/>
        </w:rPr>
        <w:tab/>
      </w:r>
      <w:r w:rsidR="000724D4">
        <w:rPr>
          <w:i/>
          <w:iCs/>
        </w:rPr>
        <w:tab/>
        <w:t xml:space="preserve">           10</w:t>
      </w:r>
    </w:p>
    <w:p w:rsidR="000115A5" w:rsidRDefault="000115A5">
      <w:pPr>
        <w:rPr>
          <w:i/>
          <w:iCs/>
        </w:rPr>
      </w:pPr>
    </w:p>
    <w:p w:rsidR="000115A5" w:rsidRDefault="000115A5">
      <w:pPr>
        <w:rPr>
          <w:i/>
          <w:iCs/>
        </w:rPr>
      </w:pPr>
      <w:r>
        <w:rPr>
          <w:i/>
          <w:iCs/>
        </w:rPr>
        <w:t>Submissions and Significan</w:t>
      </w:r>
      <w:r w:rsidR="000724D4">
        <w:rPr>
          <w:i/>
          <w:iCs/>
        </w:rPr>
        <w:t>t Correspondence</w:t>
      </w:r>
      <w:r w:rsidR="000724D4">
        <w:rPr>
          <w:i/>
          <w:iCs/>
        </w:rPr>
        <w:tab/>
      </w:r>
      <w:r w:rsidR="000724D4">
        <w:rPr>
          <w:i/>
          <w:iCs/>
        </w:rPr>
        <w:tab/>
      </w:r>
      <w:r w:rsidR="000724D4">
        <w:rPr>
          <w:i/>
          <w:iCs/>
        </w:rPr>
        <w:tab/>
        <w:t xml:space="preserve">           11</w:t>
      </w:r>
    </w:p>
    <w:p w:rsidR="000115A5" w:rsidRDefault="000115A5">
      <w:pPr>
        <w:rPr>
          <w:i/>
          <w:iCs/>
        </w:rPr>
      </w:pPr>
    </w:p>
    <w:p w:rsidR="000115A5" w:rsidRDefault="000115A5">
      <w:pPr>
        <w:rPr>
          <w:i/>
          <w:iCs/>
        </w:rPr>
      </w:pPr>
      <w:r>
        <w:rPr>
          <w:i/>
          <w:iCs/>
        </w:rPr>
        <w:t>Cervical Screening</w:t>
      </w:r>
      <w:r>
        <w:rPr>
          <w:i/>
          <w:iCs/>
        </w:rPr>
        <w:tab/>
      </w:r>
      <w:r>
        <w:rPr>
          <w:i/>
          <w:iCs/>
        </w:rPr>
        <w:tab/>
      </w:r>
      <w:r>
        <w:rPr>
          <w:i/>
          <w:iCs/>
        </w:rPr>
        <w:tab/>
      </w:r>
      <w:r>
        <w:rPr>
          <w:i/>
          <w:iCs/>
        </w:rPr>
        <w:tab/>
      </w:r>
      <w:r w:rsidR="00E07358">
        <w:rPr>
          <w:i/>
          <w:iCs/>
        </w:rPr>
        <w:tab/>
      </w:r>
      <w:r w:rsidR="005843A2">
        <w:rPr>
          <w:i/>
          <w:iCs/>
        </w:rPr>
        <w:tab/>
      </w:r>
      <w:r w:rsidR="005843A2">
        <w:rPr>
          <w:i/>
          <w:iCs/>
        </w:rPr>
        <w:tab/>
        <w:t xml:space="preserve">           11</w:t>
      </w:r>
    </w:p>
    <w:p w:rsidR="000115A5" w:rsidRDefault="000115A5">
      <w:pPr>
        <w:rPr>
          <w:i/>
          <w:iCs/>
        </w:rPr>
      </w:pPr>
    </w:p>
    <w:p w:rsidR="000115A5" w:rsidRDefault="000115A5">
      <w:pPr>
        <w:rPr>
          <w:i/>
          <w:iCs/>
        </w:rPr>
      </w:pPr>
      <w:r>
        <w:rPr>
          <w:i/>
          <w:iCs/>
        </w:rPr>
        <w:t>Subsidised Couns</w:t>
      </w:r>
      <w:r w:rsidR="000724D4">
        <w:rPr>
          <w:i/>
          <w:iCs/>
        </w:rPr>
        <w:t>elling Service</w:t>
      </w:r>
      <w:r w:rsidR="000724D4">
        <w:rPr>
          <w:i/>
          <w:iCs/>
        </w:rPr>
        <w:tab/>
      </w:r>
      <w:r w:rsidR="000724D4">
        <w:rPr>
          <w:i/>
          <w:iCs/>
        </w:rPr>
        <w:tab/>
      </w:r>
      <w:r w:rsidR="000724D4">
        <w:rPr>
          <w:i/>
          <w:iCs/>
        </w:rPr>
        <w:tab/>
      </w:r>
      <w:r w:rsidR="000724D4">
        <w:rPr>
          <w:i/>
          <w:iCs/>
        </w:rPr>
        <w:tab/>
      </w:r>
      <w:r w:rsidR="000724D4">
        <w:rPr>
          <w:i/>
          <w:iCs/>
        </w:rPr>
        <w:tab/>
        <w:t xml:space="preserve">           15</w:t>
      </w:r>
    </w:p>
    <w:p w:rsidR="000115A5" w:rsidRDefault="000115A5">
      <w:pPr>
        <w:rPr>
          <w:i/>
          <w:iCs/>
        </w:rPr>
      </w:pPr>
    </w:p>
    <w:p w:rsidR="000115A5" w:rsidRDefault="00DE70F8">
      <w:pPr>
        <w:rPr>
          <w:i/>
          <w:iCs/>
        </w:rPr>
      </w:pPr>
      <w:r>
        <w:rPr>
          <w:i/>
          <w:iCs/>
        </w:rPr>
        <w:t>Funding</w:t>
      </w:r>
      <w:r w:rsidR="000724D4">
        <w:rPr>
          <w:i/>
          <w:iCs/>
        </w:rPr>
        <w:tab/>
      </w:r>
      <w:r w:rsidR="000724D4">
        <w:rPr>
          <w:i/>
          <w:iCs/>
        </w:rPr>
        <w:tab/>
      </w:r>
      <w:r w:rsidR="000724D4">
        <w:rPr>
          <w:i/>
          <w:iCs/>
        </w:rPr>
        <w:tab/>
      </w:r>
      <w:r w:rsidR="000724D4">
        <w:rPr>
          <w:i/>
          <w:iCs/>
        </w:rPr>
        <w:tab/>
      </w:r>
      <w:r w:rsidR="000724D4">
        <w:rPr>
          <w:i/>
          <w:iCs/>
        </w:rPr>
        <w:tab/>
      </w:r>
      <w:r w:rsidR="000724D4">
        <w:rPr>
          <w:i/>
          <w:iCs/>
        </w:rPr>
        <w:tab/>
      </w:r>
      <w:r w:rsidR="000724D4">
        <w:rPr>
          <w:i/>
          <w:iCs/>
        </w:rPr>
        <w:tab/>
      </w:r>
      <w:r w:rsidR="000724D4">
        <w:rPr>
          <w:i/>
          <w:iCs/>
        </w:rPr>
        <w:tab/>
        <w:t xml:space="preserve">           16</w:t>
      </w:r>
    </w:p>
    <w:p w:rsidR="002C6B62" w:rsidRDefault="002C6B62">
      <w:pPr>
        <w:rPr>
          <w:i/>
          <w:iCs/>
        </w:rPr>
      </w:pPr>
    </w:p>
    <w:p w:rsidR="002C6B62" w:rsidRPr="002C6B62" w:rsidRDefault="002C6B62" w:rsidP="002C6B62">
      <w:pPr>
        <w:pStyle w:val="Heading1"/>
        <w:rPr>
          <w:b w:val="0"/>
          <w:bCs/>
          <w:i/>
          <w:iCs/>
        </w:rPr>
      </w:pPr>
      <w:r>
        <w:rPr>
          <w:b w:val="0"/>
          <w:bCs/>
          <w:i/>
          <w:iCs/>
        </w:rPr>
        <w:t>Emerging Trends and Issues</w:t>
      </w:r>
      <w:r>
        <w:rPr>
          <w:b w:val="0"/>
          <w:bCs/>
          <w:i/>
          <w:iCs/>
        </w:rPr>
        <w:tab/>
      </w:r>
      <w:r>
        <w:rPr>
          <w:b w:val="0"/>
          <w:bCs/>
          <w:i/>
          <w:iCs/>
        </w:rPr>
        <w:tab/>
      </w:r>
      <w:r>
        <w:rPr>
          <w:b w:val="0"/>
          <w:bCs/>
          <w:i/>
          <w:iCs/>
        </w:rPr>
        <w:tab/>
      </w:r>
      <w:r>
        <w:rPr>
          <w:b w:val="0"/>
          <w:bCs/>
          <w:i/>
          <w:iCs/>
        </w:rPr>
        <w:tab/>
      </w:r>
      <w:r>
        <w:rPr>
          <w:b w:val="0"/>
          <w:bCs/>
          <w:i/>
          <w:iCs/>
        </w:rPr>
        <w:tab/>
      </w:r>
      <w:r>
        <w:rPr>
          <w:b w:val="0"/>
          <w:bCs/>
          <w:i/>
          <w:iCs/>
        </w:rPr>
        <w:tab/>
        <w:t xml:space="preserve">           1</w:t>
      </w:r>
      <w:r w:rsidR="000724D4">
        <w:rPr>
          <w:b w:val="0"/>
          <w:bCs/>
          <w:i/>
          <w:iCs/>
        </w:rPr>
        <w:t>7</w:t>
      </w:r>
    </w:p>
    <w:p w:rsidR="000115A5" w:rsidRDefault="000115A5">
      <w:pPr>
        <w:rPr>
          <w:i/>
          <w:iCs/>
        </w:rPr>
      </w:pPr>
    </w:p>
    <w:p w:rsidR="000115A5" w:rsidRDefault="00B93459">
      <w:pPr>
        <w:rPr>
          <w:i/>
          <w:iCs/>
        </w:rPr>
      </w:pPr>
      <w:r>
        <w:rPr>
          <w:i/>
          <w:iCs/>
        </w:rPr>
        <w:t>Meeting Our Goals for 2017/2018</w:t>
      </w:r>
      <w:r w:rsidR="000724D4">
        <w:rPr>
          <w:i/>
          <w:iCs/>
        </w:rPr>
        <w:tab/>
      </w:r>
      <w:r w:rsidR="000724D4">
        <w:rPr>
          <w:i/>
          <w:iCs/>
        </w:rPr>
        <w:tab/>
      </w:r>
      <w:r w:rsidR="000724D4">
        <w:rPr>
          <w:i/>
          <w:iCs/>
        </w:rPr>
        <w:tab/>
      </w:r>
      <w:r w:rsidR="000724D4">
        <w:rPr>
          <w:i/>
          <w:iCs/>
        </w:rPr>
        <w:tab/>
      </w:r>
      <w:r w:rsidR="000724D4">
        <w:rPr>
          <w:i/>
          <w:iCs/>
        </w:rPr>
        <w:tab/>
        <w:t xml:space="preserve">           17</w:t>
      </w:r>
    </w:p>
    <w:p w:rsidR="000115A5" w:rsidRDefault="000115A5">
      <w:pPr>
        <w:rPr>
          <w:i/>
          <w:iCs/>
        </w:rPr>
      </w:pPr>
    </w:p>
    <w:p w:rsidR="000115A5" w:rsidRDefault="00B93459">
      <w:pPr>
        <w:rPr>
          <w:i/>
          <w:iCs/>
        </w:rPr>
      </w:pPr>
      <w:r>
        <w:rPr>
          <w:i/>
          <w:iCs/>
        </w:rPr>
        <w:t>Future Directions/Goals for 2018/2019</w:t>
      </w:r>
      <w:r w:rsidR="005843A2">
        <w:rPr>
          <w:i/>
          <w:iCs/>
        </w:rPr>
        <w:tab/>
      </w:r>
      <w:r w:rsidR="005843A2">
        <w:rPr>
          <w:i/>
          <w:iCs/>
        </w:rPr>
        <w:tab/>
      </w:r>
      <w:r w:rsidR="005843A2">
        <w:rPr>
          <w:i/>
          <w:iCs/>
        </w:rPr>
        <w:tab/>
      </w:r>
      <w:r w:rsidR="005843A2">
        <w:rPr>
          <w:i/>
          <w:iCs/>
        </w:rPr>
        <w:tab/>
        <w:t xml:space="preserve">           18</w:t>
      </w:r>
    </w:p>
    <w:p w:rsidR="000115A5" w:rsidRDefault="000115A5">
      <w:pPr>
        <w:rPr>
          <w:i/>
          <w:iCs/>
        </w:rPr>
      </w:pPr>
    </w:p>
    <w:p w:rsidR="000115A5" w:rsidRDefault="000115A5">
      <w:pPr>
        <w:rPr>
          <w:i/>
          <w:iCs/>
        </w:rPr>
      </w:pPr>
      <w:r>
        <w:rPr>
          <w:i/>
          <w:iCs/>
        </w:rPr>
        <w:t xml:space="preserve">Estimate of Dollar Value of </w:t>
      </w:r>
      <w:r w:rsidR="000724D4">
        <w:rPr>
          <w:i/>
          <w:iCs/>
        </w:rPr>
        <w:t>Volunteer Hours</w:t>
      </w:r>
      <w:r w:rsidR="000724D4">
        <w:rPr>
          <w:i/>
          <w:iCs/>
        </w:rPr>
        <w:tab/>
      </w:r>
      <w:r w:rsidR="000724D4">
        <w:rPr>
          <w:i/>
          <w:iCs/>
        </w:rPr>
        <w:tab/>
      </w:r>
      <w:r w:rsidR="000724D4">
        <w:rPr>
          <w:i/>
          <w:iCs/>
        </w:rPr>
        <w:tab/>
      </w:r>
      <w:r w:rsidR="000724D4">
        <w:rPr>
          <w:i/>
          <w:iCs/>
        </w:rPr>
        <w:tab/>
        <w:t xml:space="preserve">           20</w:t>
      </w:r>
    </w:p>
    <w:p w:rsidR="000115A5" w:rsidRDefault="000115A5">
      <w:pPr>
        <w:rPr>
          <w:i/>
          <w:iCs/>
        </w:rPr>
      </w:pPr>
    </w:p>
    <w:p w:rsidR="000115A5" w:rsidRDefault="000115A5">
      <w:pPr>
        <w:rPr>
          <w:i/>
          <w:iCs/>
        </w:rPr>
      </w:pPr>
      <w:r>
        <w:rPr>
          <w:i/>
          <w:iCs/>
        </w:rPr>
        <w:t>Statis</w:t>
      </w:r>
      <w:r w:rsidR="001942AC">
        <w:rPr>
          <w:i/>
          <w:iCs/>
        </w:rPr>
        <w:t xml:space="preserve">tics </w:t>
      </w:r>
      <w:r w:rsidR="001942AC">
        <w:rPr>
          <w:i/>
          <w:iCs/>
        </w:rPr>
        <w:tab/>
      </w:r>
      <w:r w:rsidR="001942AC">
        <w:rPr>
          <w:i/>
          <w:iCs/>
        </w:rPr>
        <w:tab/>
      </w:r>
      <w:r w:rsidR="001942AC">
        <w:rPr>
          <w:i/>
          <w:iCs/>
        </w:rPr>
        <w:tab/>
      </w:r>
      <w:r w:rsidR="001942AC">
        <w:rPr>
          <w:i/>
          <w:iCs/>
        </w:rPr>
        <w:tab/>
      </w:r>
      <w:r w:rsidR="001942AC">
        <w:rPr>
          <w:i/>
          <w:iCs/>
        </w:rPr>
        <w:tab/>
      </w:r>
      <w:r w:rsidR="001942AC">
        <w:rPr>
          <w:i/>
          <w:iCs/>
        </w:rPr>
        <w:tab/>
      </w:r>
      <w:r w:rsidR="000724D4">
        <w:rPr>
          <w:i/>
          <w:iCs/>
        </w:rPr>
        <w:tab/>
      </w:r>
      <w:r w:rsidR="000724D4">
        <w:rPr>
          <w:i/>
          <w:iCs/>
        </w:rPr>
        <w:tab/>
        <w:t xml:space="preserve">           21</w:t>
      </w:r>
    </w:p>
    <w:p w:rsidR="000115A5" w:rsidRDefault="000115A5">
      <w:pPr>
        <w:rPr>
          <w:i/>
          <w:iCs/>
        </w:rPr>
      </w:pPr>
    </w:p>
    <w:p w:rsidR="000115A5" w:rsidRDefault="000115A5">
      <w:pPr>
        <w:rPr>
          <w:i/>
          <w:iCs/>
        </w:rPr>
      </w:pPr>
      <w:r>
        <w:rPr>
          <w:i/>
          <w:iCs/>
        </w:rPr>
        <w:t>Statistical</w:t>
      </w:r>
      <w:r w:rsidR="00F45FB6">
        <w:rPr>
          <w:i/>
          <w:iCs/>
        </w:rPr>
        <w:t xml:space="preserve"> Observations</w:t>
      </w:r>
      <w:r w:rsidR="00F45FB6">
        <w:rPr>
          <w:i/>
          <w:iCs/>
        </w:rPr>
        <w:tab/>
      </w:r>
      <w:r w:rsidR="00F45FB6">
        <w:rPr>
          <w:i/>
          <w:iCs/>
        </w:rPr>
        <w:tab/>
      </w:r>
      <w:r w:rsidR="00F45FB6">
        <w:rPr>
          <w:i/>
          <w:iCs/>
        </w:rPr>
        <w:tab/>
      </w:r>
      <w:r w:rsidR="00F45FB6">
        <w:rPr>
          <w:i/>
          <w:iCs/>
        </w:rPr>
        <w:tab/>
      </w:r>
      <w:r w:rsidR="00F45FB6">
        <w:rPr>
          <w:i/>
          <w:iCs/>
        </w:rPr>
        <w:tab/>
      </w:r>
      <w:r w:rsidR="000724D4">
        <w:rPr>
          <w:i/>
          <w:iCs/>
        </w:rPr>
        <w:tab/>
        <w:t xml:space="preserve">           23</w:t>
      </w:r>
    </w:p>
    <w:p w:rsidR="000115A5" w:rsidRDefault="000115A5">
      <w:pPr>
        <w:rPr>
          <w:i/>
          <w:iCs/>
        </w:rPr>
      </w:pPr>
    </w:p>
    <w:p w:rsidR="000115A5" w:rsidRDefault="000115A5">
      <w:pPr>
        <w:rPr>
          <w:i/>
          <w:iCs/>
        </w:rPr>
      </w:pPr>
      <w:r>
        <w:rPr>
          <w:i/>
          <w:iCs/>
        </w:rPr>
        <w:t>Ackn</w:t>
      </w:r>
      <w:r w:rsidR="000724D4">
        <w:rPr>
          <w:i/>
          <w:iCs/>
        </w:rPr>
        <w:t>owledgements</w:t>
      </w:r>
      <w:r w:rsidR="000724D4">
        <w:rPr>
          <w:i/>
          <w:iCs/>
        </w:rPr>
        <w:tab/>
      </w:r>
      <w:r w:rsidR="000724D4">
        <w:rPr>
          <w:i/>
          <w:iCs/>
        </w:rPr>
        <w:tab/>
      </w:r>
      <w:r w:rsidR="000724D4">
        <w:rPr>
          <w:i/>
          <w:iCs/>
        </w:rPr>
        <w:tab/>
      </w:r>
      <w:r w:rsidR="000724D4">
        <w:rPr>
          <w:i/>
          <w:iCs/>
        </w:rPr>
        <w:tab/>
      </w:r>
      <w:r w:rsidR="000724D4">
        <w:rPr>
          <w:i/>
          <w:iCs/>
        </w:rPr>
        <w:tab/>
      </w:r>
      <w:r w:rsidR="000724D4">
        <w:rPr>
          <w:i/>
          <w:iCs/>
        </w:rPr>
        <w:tab/>
      </w:r>
      <w:r w:rsidR="000724D4">
        <w:rPr>
          <w:i/>
          <w:iCs/>
        </w:rPr>
        <w:tab/>
        <w:t xml:space="preserve">           24</w:t>
      </w:r>
    </w:p>
    <w:p w:rsidR="000115A5" w:rsidRDefault="000115A5">
      <w:pPr>
        <w:rPr>
          <w:i/>
          <w:iCs/>
        </w:rPr>
      </w:pPr>
    </w:p>
    <w:p w:rsidR="000115A5" w:rsidRPr="00A24364" w:rsidRDefault="000115A5" w:rsidP="00A134A6">
      <w:pPr>
        <w:pStyle w:val="Heading9"/>
        <w:rPr>
          <w:sz w:val="32"/>
          <w:szCs w:val="32"/>
        </w:rPr>
      </w:pPr>
      <w:r w:rsidRPr="00A24364">
        <w:rPr>
          <w:sz w:val="32"/>
          <w:szCs w:val="32"/>
        </w:rPr>
        <w:lastRenderedPageBreak/>
        <w:t>Questionnaire Feedback – Client Voices</w:t>
      </w:r>
      <w:r w:rsidR="00B93459">
        <w:rPr>
          <w:sz w:val="32"/>
          <w:szCs w:val="32"/>
        </w:rPr>
        <w:t xml:space="preserve"> 2017</w:t>
      </w:r>
    </w:p>
    <w:p w:rsidR="00624D53" w:rsidRDefault="00624D53" w:rsidP="00624D53">
      <w:pPr>
        <w:pStyle w:val="BodyText2"/>
        <w:rPr>
          <w:iCs/>
        </w:rPr>
      </w:pPr>
    </w:p>
    <w:p w:rsidR="00EC144E" w:rsidRPr="00C158E6" w:rsidRDefault="00C158E6" w:rsidP="006E250A">
      <w:pPr>
        <w:pStyle w:val="BodyText2"/>
        <w:jc w:val="center"/>
        <w:rPr>
          <w:iCs/>
        </w:rPr>
      </w:pPr>
      <w:r w:rsidRPr="00C158E6">
        <w:rPr>
          <w:iCs/>
        </w:rPr>
        <w:t>‘Fantastic. Everyone is always so caring. No one judges. You feel you can be open and safe here</w:t>
      </w:r>
      <w:r w:rsidR="006E250A" w:rsidRPr="00C158E6">
        <w:rPr>
          <w:iCs/>
        </w:rPr>
        <w:t xml:space="preserve">’– </w:t>
      </w:r>
      <w:r w:rsidR="006E250A" w:rsidRPr="00C158E6">
        <w:rPr>
          <w:b/>
          <w:bCs/>
          <w:iCs/>
        </w:rPr>
        <w:t>client</w:t>
      </w:r>
    </w:p>
    <w:p w:rsidR="006E250A" w:rsidRPr="00C158E6" w:rsidRDefault="006E250A" w:rsidP="006E250A">
      <w:pPr>
        <w:pStyle w:val="BodyText2"/>
        <w:jc w:val="center"/>
        <w:rPr>
          <w:iCs/>
          <w:highlight w:val="yellow"/>
        </w:rPr>
      </w:pPr>
    </w:p>
    <w:p w:rsidR="00EC144E" w:rsidRPr="00C158E6" w:rsidRDefault="00C158E6" w:rsidP="00DF6E0D">
      <w:pPr>
        <w:pStyle w:val="BodyText2"/>
        <w:jc w:val="center"/>
        <w:rPr>
          <w:b/>
          <w:bCs/>
          <w:iCs/>
        </w:rPr>
      </w:pPr>
      <w:r w:rsidRPr="00C158E6">
        <w:rPr>
          <w:iCs/>
        </w:rPr>
        <w:t>‘Excellent, warm &amp; friendly</w:t>
      </w:r>
      <w:r w:rsidR="006E250A" w:rsidRPr="00C158E6">
        <w:rPr>
          <w:iCs/>
        </w:rPr>
        <w:t>’</w:t>
      </w:r>
      <w:r w:rsidR="00DF6E0D" w:rsidRPr="00C158E6">
        <w:rPr>
          <w:iCs/>
        </w:rPr>
        <w:t xml:space="preserve">– </w:t>
      </w:r>
      <w:r w:rsidR="00DF6E0D" w:rsidRPr="00C158E6">
        <w:rPr>
          <w:b/>
          <w:bCs/>
          <w:iCs/>
        </w:rPr>
        <w:t>client</w:t>
      </w:r>
    </w:p>
    <w:p w:rsidR="00DF6E0D" w:rsidRPr="00B93459" w:rsidRDefault="00DF6E0D" w:rsidP="00DF6E0D">
      <w:pPr>
        <w:pStyle w:val="BodyText2"/>
        <w:rPr>
          <w:iCs/>
          <w:highlight w:val="yellow"/>
        </w:rPr>
      </w:pPr>
    </w:p>
    <w:p w:rsidR="00624D53" w:rsidRPr="00B93459" w:rsidRDefault="00C158E6" w:rsidP="00624D53">
      <w:pPr>
        <w:pStyle w:val="BodyText2"/>
        <w:jc w:val="center"/>
        <w:rPr>
          <w:b/>
          <w:bCs/>
          <w:iCs/>
          <w:highlight w:val="yellow"/>
        </w:rPr>
      </w:pPr>
      <w:r>
        <w:t>‘I’m always happy, safe and comfy here</w:t>
      </w:r>
      <w:r w:rsidR="009F1049" w:rsidRPr="00C158E6">
        <w:t>’</w:t>
      </w:r>
      <w:r w:rsidR="00624D53" w:rsidRPr="00C158E6">
        <w:rPr>
          <w:iCs/>
        </w:rPr>
        <w:t xml:space="preserve">– </w:t>
      </w:r>
      <w:r w:rsidR="00624D53" w:rsidRPr="00C158E6">
        <w:rPr>
          <w:b/>
          <w:bCs/>
          <w:iCs/>
        </w:rPr>
        <w:t>client</w:t>
      </w:r>
    </w:p>
    <w:p w:rsidR="00624D53" w:rsidRPr="00B93459" w:rsidRDefault="00624D53" w:rsidP="00624D53">
      <w:pPr>
        <w:pStyle w:val="BodyText2"/>
        <w:jc w:val="center"/>
        <w:rPr>
          <w:b/>
          <w:bCs/>
          <w:iCs/>
          <w:highlight w:val="yellow"/>
        </w:rPr>
      </w:pPr>
    </w:p>
    <w:p w:rsidR="00624D53" w:rsidRPr="00C158E6" w:rsidRDefault="00C158E6" w:rsidP="00624D53">
      <w:pPr>
        <w:jc w:val="center"/>
        <w:rPr>
          <w:b/>
          <w:bCs/>
          <w:i/>
          <w:iCs/>
        </w:rPr>
      </w:pPr>
      <w:r>
        <w:rPr>
          <w:i/>
          <w:iCs/>
        </w:rPr>
        <w:t>‘Excellent, kind</w:t>
      </w:r>
      <w:r w:rsidR="009F1049" w:rsidRPr="00C158E6">
        <w:rPr>
          <w:i/>
          <w:iCs/>
        </w:rPr>
        <w:t>’</w:t>
      </w:r>
      <w:r w:rsidR="00624D53" w:rsidRPr="00C158E6">
        <w:rPr>
          <w:i/>
          <w:iCs/>
        </w:rPr>
        <w:t xml:space="preserve">– </w:t>
      </w:r>
      <w:r w:rsidR="00624D53" w:rsidRPr="00C158E6">
        <w:rPr>
          <w:b/>
          <w:bCs/>
          <w:i/>
          <w:iCs/>
        </w:rPr>
        <w:t>client</w:t>
      </w:r>
    </w:p>
    <w:p w:rsidR="00624D53" w:rsidRPr="00B93459" w:rsidRDefault="00624D53" w:rsidP="00624D53">
      <w:pPr>
        <w:pStyle w:val="BodyText"/>
        <w:jc w:val="center"/>
        <w:rPr>
          <w:i/>
          <w:highlight w:val="yellow"/>
        </w:rPr>
      </w:pPr>
    </w:p>
    <w:p w:rsidR="00624D53" w:rsidRPr="00193868" w:rsidRDefault="00193868" w:rsidP="00624D53">
      <w:pPr>
        <w:pStyle w:val="BodyText"/>
        <w:jc w:val="center"/>
        <w:rPr>
          <w:b/>
          <w:bCs/>
          <w:i/>
          <w:iCs/>
        </w:rPr>
      </w:pPr>
      <w:r>
        <w:rPr>
          <w:i/>
          <w:iCs/>
        </w:rPr>
        <w:t>‘It’s good to have a free and confidential service. Thanks</w:t>
      </w:r>
      <w:r w:rsidR="006E250A" w:rsidRPr="00193868">
        <w:rPr>
          <w:i/>
          <w:iCs/>
        </w:rPr>
        <w:t xml:space="preserve"> </w:t>
      </w:r>
      <w:r w:rsidR="006E250A" w:rsidRPr="00193868">
        <w:rPr>
          <w:rFonts w:ascii="Segoe UI Symbol" w:hAnsi="Segoe UI Symbol" w:cs="Segoe UI Symbol"/>
          <w:i/>
          <w:iCs/>
        </w:rPr>
        <w:t>☺</w:t>
      </w:r>
      <w:r w:rsidR="006E250A" w:rsidRPr="00193868">
        <w:rPr>
          <w:i/>
          <w:iCs/>
        </w:rPr>
        <w:t>’</w:t>
      </w:r>
      <w:r w:rsidR="00624D53" w:rsidRPr="00193868">
        <w:rPr>
          <w:i/>
          <w:iCs/>
        </w:rPr>
        <w:t xml:space="preserve">– </w:t>
      </w:r>
      <w:r w:rsidR="00624D53" w:rsidRPr="00193868">
        <w:rPr>
          <w:b/>
          <w:bCs/>
          <w:i/>
          <w:iCs/>
        </w:rPr>
        <w:t>client</w:t>
      </w:r>
    </w:p>
    <w:p w:rsidR="005A2AAD" w:rsidRPr="00B93459" w:rsidRDefault="005A2AAD" w:rsidP="00624D53">
      <w:pPr>
        <w:pStyle w:val="BodyText"/>
        <w:jc w:val="center"/>
        <w:rPr>
          <w:b/>
          <w:bCs/>
          <w:i/>
          <w:iCs/>
          <w:highlight w:val="yellow"/>
        </w:rPr>
      </w:pPr>
    </w:p>
    <w:p w:rsidR="005A2AAD" w:rsidRPr="00B93459" w:rsidRDefault="00193868" w:rsidP="00624D53">
      <w:pPr>
        <w:pStyle w:val="BodyText"/>
        <w:jc w:val="center"/>
        <w:rPr>
          <w:i/>
          <w:iCs/>
          <w:highlight w:val="yellow"/>
        </w:rPr>
      </w:pPr>
      <w:r>
        <w:rPr>
          <w:i/>
          <w:iCs/>
        </w:rPr>
        <w:t>‘Very good, always lovely and welcoming here</w:t>
      </w:r>
      <w:r w:rsidR="009F1049" w:rsidRPr="00193868">
        <w:rPr>
          <w:i/>
          <w:iCs/>
        </w:rPr>
        <w:t>’</w:t>
      </w:r>
      <w:r w:rsidR="005A2AAD" w:rsidRPr="00193868">
        <w:rPr>
          <w:i/>
          <w:iCs/>
        </w:rPr>
        <w:t xml:space="preserve">– </w:t>
      </w:r>
      <w:r w:rsidR="005A2AAD" w:rsidRPr="00193868">
        <w:rPr>
          <w:b/>
          <w:bCs/>
          <w:i/>
          <w:iCs/>
        </w:rPr>
        <w:t>client</w:t>
      </w:r>
    </w:p>
    <w:p w:rsidR="000115A5" w:rsidRPr="00B93459" w:rsidRDefault="000115A5">
      <w:pPr>
        <w:jc w:val="center"/>
        <w:rPr>
          <w:i/>
          <w:iCs/>
          <w:highlight w:val="yellow"/>
        </w:rPr>
      </w:pPr>
    </w:p>
    <w:p w:rsidR="0054451E" w:rsidRPr="00193868" w:rsidRDefault="00193868" w:rsidP="005A2AAD">
      <w:pPr>
        <w:jc w:val="center"/>
        <w:rPr>
          <w:i/>
          <w:iCs/>
        </w:rPr>
      </w:pPr>
      <w:r>
        <w:rPr>
          <w:i/>
        </w:rPr>
        <w:t xml:space="preserve">‘Great very encouraging </w:t>
      </w:r>
      <w:proofErr w:type="spellStart"/>
      <w:r>
        <w:rPr>
          <w:i/>
        </w:rPr>
        <w:t>wahine</w:t>
      </w:r>
      <w:proofErr w:type="spellEnd"/>
      <w:r w:rsidR="009F1049" w:rsidRPr="00193868">
        <w:rPr>
          <w:i/>
        </w:rPr>
        <w:t>’</w:t>
      </w:r>
      <w:r w:rsidR="0078216C" w:rsidRPr="00193868">
        <w:rPr>
          <w:i/>
          <w:iCs/>
        </w:rPr>
        <w:t xml:space="preserve">– </w:t>
      </w:r>
      <w:r w:rsidR="0078216C" w:rsidRPr="00193868">
        <w:rPr>
          <w:b/>
          <w:bCs/>
          <w:i/>
          <w:iCs/>
        </w:rPr>
        <w:t>client</w:t>
      </w:r>
    </w:p>
    <w:p w:rsidR="0054451E" w:rsidRPr="00B93459" w:rsidRDefault="0054451E" w:rsidP="0054451E">
      <w:pPr>
        <w:pStyle w:val="BodyText"/>
        <w:jc w:val="center"/>
        <w:rPr>
          <w:i/>
          <w:iCs/>
          <w:highlight w:val="yellow"/>
        </w:rPr>
      </w:pPr>
    </w:p>
    <w:p w:rsidR="0054451E" w:rsidRPr="00193868" w:rsidRDefault="00193868" w:rsidP="0054451E">
      <w:pPr>
        <w:pStyle w:val="BodyText2"/>
        <w:jc w:val="center"/>
        <w:rPr>
          <w:iCs/>
        </w:rPr>
      </w:pPr>
      <w:r>
        <w:rPr>
          <w:iCs/>
        </w:rPr>
        <w:t>‘</w:t>
      </w:r>
      <w:proofErr w:type="spellStart"/>
      <w:r>
        <w:rPr>
          <w:iCs/>
        </w:rPr>
        <w:t>Its</w:t>
      </w:r>
      <w:proofErr w:type="spellEnd"/>
      <w:r>
        <w:rPr>
          <w:iCs/>
        </w:rPr>
        <w:t xml:space="preserve"> perfect especially for shy people</w:t>
      </w:r>
      <w:r w:rsidR="009F1049" w:rsidRPr="00193868">
        <w:rPr>
          <w:iCs/>
        </w:rPr>
        <w:t>’</w:t>
      </w:r>
      <w:r w:rsidR="0078216C" w:rsidRPr="00193868">
        <w:rPr>
          <w:iCs/>
        </w:rPr>
        <w:t xml:space="preserve">– </w:t>
      </w:r>
      <w:r w:rsidR="0078216C" w:rsidRPr="00193868">
        <w:rPr>
          <w:b/>
          <w:bCs/>
          <w:iCs/>
        </w:rPr>
        <w:t>client</w:t>
      </w:r>
    </w:p>
    <w:p w:rsidR="005A2AAD" w:rsidRPr="00B93459" w:rsidRDefault="005A2AAD" w:rsidP="00A24364">
      <w:pPr>
        <w:pStyle w:val="BodyText2"/>
        <w:jc w:val="center"/>
        <w:rPr>
          <w:iCs/>
          <w:highlight w:val="yellow"/>
        </w:rPr>
      </w:pPr>
    </w:p>
    <w:p w:rsidR="00A24364" w:rsidRPr="00193868" w:rsidRDefault="00193868" w:rsidP="00EC144E">
      <w:pPr>
        <w:pStyle w:val="BodyText2"/>
        <w:jc w:val="center"/>
        <w:rPr>
          <w:b/>
          <w:bCs/>
          <w:iCs/>
        </w:rPr>
      </w:pPr>
      <w:r>
        <w:t>‘Comfortable friendly, love the privacy, good advice</w:t>
      </w:r>
      <w:r w:rsidR="009F1049" w:rsidRPr="00193868">
        <w:t>’</w:t>
      </w:r>
      <w:r w:rsidR="00A24364" w:rsidRPr="00193868">
        <w:rPr>
          <w:iCs/>
        </w:rPr>
        <w:t xml:space="preserve">– </w:t>
      </w:r>
      <w:r w:rsidR="00A24364" w:rsidRPr="00193868">
        <w:rPr>
          <w:b/>
          <w:bCs/>
          <w:iCs/>
        </w:rPr>
        <w:t>client</w:t>
      </w:r>
    </w:p>
    <w:p w:rsidR="00012A67" w:rsidRPr="00B93459" w:rsidRDefault="00012A67" w:rsidP="00012A67">
      <w:pPr>
        <w:pStyle w:val="BodyText2"/>
        <w:rPr>
          <w:iCs/>
          <w:highlight w:val="yellow"/>
        </w:rPr>
      </w:pPr>
    </w:p>
    <w:p w:rsidR="00012A67" w:rsidRPr="00B93459" w:rsidRDefault="00A33DD2" w:rsidP="00012A67">
      <w:pPr>
        <w:pStyle w:val="BodyText2"/>
        <w:jc w:val="center"/>
        <w:rPr>
          <w:b/>
          <w:bCs/>
          <w:iCs/>
          <w:highlight w:val="yellow"/>
        </w:rPr>
      </w:pPr>
      <w:r>
        <w:rPr>
          <w:iCs/>
        </w:rPr>
        <w:t>‘I was absolutely delighted to find a free service for a smear. I had put off smear due to cost</w:t>
      </w:r>
      <w:r w:rsidR="009F1049" w:rsidRPr="00A33DD2">
        <w:rPr>
          <w:iCs/>
        </w:rPr>
        <w:t>’</w:t>
      </w:r>
      <w:r w:rsidR="00012A67" w:rsidRPr="00A33DD2">
        <w:rPr>
          <w:iCs/>
        </w:rPr>
        <w:t xml:space="preserve">– </w:t>
      </w:r>
      <w:r w:rsidR="00012A67" w:rsidRPr="00A33DD2">
        <w:rPr>
          <w:b/>
          <w:bCs/>
          <w:iCs/>
        </w:rPr>
        <w:t>client</w:t>
      </w:r>
    </w:p>
    <w:p w:rsidR="005A2AAD" w:rsidRPr="00B93459" w:rsidRDefault="005A2AAD" w:rsidP="00A24364">
      <w:pPr>
        <w:pStyle w:val="BodyText2"/>
        <w:rPr>
          <w:iCs/>
          <w:highlight w:val="yellow"/>
        </w:rPr>
      </w:pPr>
    </w:p>
    <w:p w:rsidR="00A24364" w:rsidRDefault="009F1049" w:rsidP="00A24364">
      <w:pPr>
        <w:pStyle w:val="BodyText2"/>
        <w:jc w:val="center"/>
        <w:rPr>
          <w:b/>
          <w:bCs/>
          <w:iCs/>
        </w:rPr>
      </w:pPr>
      <w:r w:rsidRPr="00A33DD2">
        <w:t>‘</w:t>
      </w:r>
      <w:r w:rsidR="00A134A6">
        <w:t>Safe place for women to get help. Much needed service</w:t>
      </w:r>
      <w:r w:rsidRPr="00A33DD2">
        <w:t>’</w:t>
      </w:r>
      <w:r w:rsidR="0078216C" w:rsidRPr="00A33DD2">
        <w:rPr>
          <w:iCs/>
        </w:rPr>
        <w:t xml:space="preserve">– </w:t>
      </w:r>
      <w:r w:rsidR="0078216C" w:rsidRPr="00A33DD2">
        <w:rPr>
          <w:b/>
          <w:bCs/>
          <w:iCs/>
        </w:rPr>
        <w:t>client</w:t>
      </w:r>
    </w:p>
    <w:p w:rsidR="00EC144E" w:rsidRPr="00B93459" w:rsidRDefault="00EC144E" w:rsidP="00A134A6">
      <w:pPr>
        <w:pStyle w:val="BodyText2"/>
        <w:rPr>
          <w:iCs/>
          <w:highlight w:val="yellow"/>
        </w:rPr>
      </w:pPr>
    </w:p>
    <w:p w:rsidR="0078216C" w:rsidRPr="00A134A6" w:rsidRDefault="00A33DD2" w:rsidP="00A134A6">
      <w:pPr>
        <w:pStyle w:val="BodyText2"/>
        <w:jc w:val="center"/>
        <w:rPr>
          <w:bCs/>
          <w:iCs/>
          <w:highlight w:val="yellow"/>
        </w:rPr>
      </w:pPr>
      <w:r>
        <w:rPr>
          <w:iCs/>
        </w:rPr>
        <w:t>‘This place is awesome</w:t>
      </w:r>
      <w:r w:rsidR="006E250A" w:rsidRPr="00A33DD2">
        <w:rPr>
          <w:iCs/>
        </w:rPr>
        <w:t>’</w:t>
      </w:r>
      <w:r w:rsidR="0078216C" w:rsidRPr="00A33DD2">
        <w:rPr>
          <w:iCs/>
        </w:rPr>
        <w:t xml:space="preserve">– </w:t>
      </w:r>
      <w:r w:rsidR="0078216C" w:rsidRPr="00A33DD2">
        <w:rPr>
          <w:b/>
          <w:bCs/>
          <w:iCs/>
        </w:rPr>
        <w:t>client</w:t>
      </w:r>
      <w:r w:rsidR="00A134A6">
        <w:rPr>
          <w:b/>
          <w:bCs/>
          <w:iCs/>
        </w:rPr>
        <w:t xml:space="preserve">          </w:t>
      </w:r>
      <w:r w:rsidR="00A134A6">
        <w:rPr>
          <w:bCs/>
          <w:iCs/>
        </w:rPr>
        <w:t>‘</w:t>
      </w:r>
      <w:r w:rsidR="00A134A6" w:rsidRPr="00A33DD2">
        <w:rPr>
          <w:bCs/>
          <w:iCs/>
        </w:rPr>
        <w:t>Love the knitting</w:t>
      </w:r>
      <w:r w:rsidR="00A134A6">
        <w:rPr>
          <w:bCs/>
          <w:iCs/>
        </w:rPr>
        <w:t>’</w:t>
      </w:r>
      <w:r w:rsidR="00A134A6" w:rsidRPr="00A33DD2">
        <w:rPr>
          <w:iCs/>
        </w:rPr>
        <w:t xml:space="preserve">– </w:t>
      </w:r>
      <w:r w:rsidR="00A134A6" w:rsidRPr="00A33DD2">
        <w:rPr>
          <w:b/>
          <w:bCs/>
          <w:iCs/>
        </w:rPr>
        <w:t>client</w:t>
      </w:r>
    </w:p>
    <w:p w:rsidR="00EC144E" w:rsidRPr="00B93459" w:rsidRDefault="00EC144E" w:rsidP="0078216C">
      <w:pPr>
        <w:pStyle w:val="BodyText2"/>
        <w:rPr>
          <w:iCs/>
          <w:highlight w:val="yellow"/>
        </w:rPr>
      </w:pPr>
    </w:p>
    <w:p w:rsidR="0078216C" w:rsidRPr="00A33DD2" w:rsidRDefault="00A33DD2" w:rsidP="0078216C">
      <w:pPr>
        <w:pStyle w:val="BodyText2"/>
        <w:jc w:val="center"/>
        <w:rPr>
          <w:iCs/>
        </w:rPr>
      </w:pPr>
      <w:r>
        <w:rPr>
          <w:iCs/>
        </w:rPr>
        <w:t>‘Great job guys. Keep it up</w:t>
      </w:r>
      <w:r w:rsidR="009F1049" w:rsidRPr="00A33DD2">
        <w:rPr>
          <w:iCs/>
        </w:rPr>
        <w:t xml:space="preserve"> </w:t>
      </w:r>
      <w:r>
        <w:rPr>
          <w:rFonts w:ascii="Segoe UI Symbol" w:hAnsi="Segoe UI Symbol" w:cs="Segoe UI Symbol"/>
        </w:rPr>
        <w:t>☺</w:t>
      </w:r>
      <w:r w:rsidR="009F1049" w:rsidRPr="00A33DD2">
        <w:rPr>
          <w:iCs/>
        </w:rPr>
        <w:t>’</w:t>
      </w:r>
      <w:r w:rsidR="0078216C" w:rsidRPr="00A33DD2">
        <w:rPr>
          <w:iCs/>
        </w:rPr>
        <w:t xml:space="preserve">– </w:t>
      </w:r>
      <w:r w:rsidR="0078216C" w:rsidRPr="00A33DD2">
        <w:rPr>
          <w:b/>
          <w:bCs/>
          <w:iCs/>
        </w:rPr>
        <w:t>client</w:t>
      </w:r>
    </w:p>
    <w:p w:rsidR="00EC144E" w:rsidRPr="00B93459" w:rsidRDefault="00EC144E" w:rsidP="0078216C">
      <w:pPr>
        <w:pStyle w:val="BodyText2"/>
        <w:jc w:val="center"/>
        <w:rPr>
          <w:iCs/>
          <w:highlight w:val="yellow"/>
        </w:rPr>
      </w:pPr>
    </w:p>
    <w:p w:rsidR="0078216C" w:rsidRPr="003F720A" w:rsidRDefault="003F720A" w:rsidP="0078216C">
      <w:pPr>
        <w:pStyle w:val="BodyText2"/>
        <w:jc w:val="center"/>
        <w:rPr>
          <w:iCs/>
        </w:rPr>
      </w:pPr>
      <w:r>
        <w:t>‘</w:t>
      </w:r>
      <w:r w:rsidR="00A33DD2">
        <w:t xml:space="preserve">This was my last smear test because of age but will certainly encourage other women to come here, so much more relaxed and stress free. </w:t>
      </w:r>
      <w:r>
        <w:t xml:space="preserve">Thanks for the </w:t>
      </w:r>
      <w:proofErr w:type="spellStart"/>
      <w:r>
        <w:t>cuppa</w:t>
      </w:r>
      <w:proofErr w:type="spellEnd"/>
      <w:r w:rsidR="00A33DD2">
        <w:t>!!</w:t>
      </w:r>
      <w:r w:rsidR="009F1049" w:rsidRPr="003F720A">
        <w:t>’</w:t>
      </w:r>
      <w:r w:rsidR="0078216C" w:rsidRPr="003F720A">
        <w:rPr>
          <w:iCs/>
        </w:rPr>
        <w:t xml:space="preserve">– </w:t>
      </w:r>
      <w:proofErr w:type="gramStart"/>
      <w:r w:rsidR="0078216C" w:rsidRPr="003F720A">
        <w:rPr>
          <w:b/>
          <w:bCs/>
          <w:iCs/>
        </w:rPr>
        <w:t>client</w:t>
      </w:r>
      <w:proofErr w:type="gramEnd"/>
    </w:p>
    <w:p w:rsidR="00EC144E" w:rsidRPr="00B93459" w:rsidRDefault="00EC144E" w:rsidP="00EC144E">
      <w:pPr>
        <w:pStyle w:val="BodyText2"/>
        <w:rPr>
          <w:iCs/>
          <w:highlight w:val="yellow"/>
        </w:rPr>
      </w:pPr>
    </w:p>
    <w:p w:rsidR="00EC144E" w:rsidRPr="003F720A" w:rsidRDefault="006E250A" w:rsidP="00EC144E">
      <w:pPr>
        <w:pStyle w:val="BodyText2"/>
        <w:jc w:val="center"/>
        <w:rPr>
          <w:b/>
          <w:bCs/>
          <w:iCs/>
        </w:rPr>
      </w:pPr>
      <w:r w:rsidRPr="003F720A">
        <w:t>‘</w:t>
      </w:r>
      <w:r w:rsidR="003F720A">
        <w:t>Very helpful good resources</w:t>
      </w:r>
      <w:r w:rsidR="009F1049" w:rsidRPr="003F720A">
        <w:t>’</w:t>
      </w:r>
      <w:r w:rsidR="00624D53" w:rsidRPr="003F720A">
        <w:rPr>
          <w:iCs/>
        </w:rPr>
        <w:t xml:space="preserve">– </w:t>
      </w:r>
      <w:r w:rsidR="00624D53" w:rsidRPr="003F720A">
        <w:rPr>
          <w:b/>
          <w:bCs/>
          <w:iCs/>
        </w:rPr>
        <w:t>client</w:t>
      </w:r>
    </w:p>
    <w:p w:rsidR="00DF6E0D" w:rsidRPr="00B93459" w:rsidRDefault="00DF6E0D" w:rsidP="00EC144E">
      <w:pPr>
        <w:pStyle w:val="BodyText2"/>
        <w:jc w:val="center"/>
        <w:rPr>
          <w:b/>
          <w:bCs/>
          <w:iCs/>
          <w:highlight w:val="yellow"/>
        </w:rPr>
      </w:pPr>
    </w:p>
    <w:p w:rsidR="00DF6E0D" w:rsidRPr="003F720A" w:rsidRDefault="003F720A" w:rsidP="00DF6E0D">
      <w:pPr>
        <w:pStyle w:val="BodyText2"/>
        <w:jc w:val="center"/>
        <w:rPr>
          <w:b/>
          <w:bCs/>
          <w:iCs/>
        </w:rPr>
      </w:pPr>
      <w:r>
        <w:t>‘What a lovely, warm, supportive environment</w:t>
      </w:r>
      <w:r w:rsidR="009F1049" w:rsidRPr="003F720A">
        <w:t>’</w:t>
      </w:r>
      <w:r w:rsidR="00DF6E0D" w:rsidRPr="003F720A">
        <w:rPr>
          <w:iCs/>
        </w:rPr>
        <w:t xml:space="preserve">– </w:t>
      </w:r>
      <w:r w:rsidR="00DF6E0D" w:rsidRPr="003F720A">
        <w:rPr>
          <w:b/>
          <w:bCs/>
          <w:iCs/>
        </w:rPr>
        <w:t>client</w:t>
      </w:r>
    </w:p>
    <w:p w:rsidR="00EC144E" w:rsidRPr="00B93459" w:rsidRDefault="00EC144E" w:rsidP="00DF6E0D">
      <w:pPr>
        <w:pStyle w:val="BodyText2"/>
        <w:rPr>
          <w:iCs/>
          <w:highlight w:val="yellow"/>
        </w:rPr>
      </w:pPr>
    </w:p>
    <w:p w:rsidR="0054451E" w:rsidRPr="003F720A" w:rsidRDefault="003F720A" w:rsidP="0054451E">
      <w:pPr>
        <w:pStyle w:val="BodyText2"/>
        <w:jc w:val="center"/>
        <w:rPr>
          <w:b/>
          <w:bCs/>
          <w:iCs/>
        </w:rPr>
      </w:pPr>
      <w:r>
        <w:t>‘Great service, great people – lucky to have it</w:t>
      </w:r>
      <w:r w:rsidR="009F1049" w:rsidRPr="003F720A">
        <w:t>’</w:t>
      </w:r>
      <w:r w:rsidR="0078216C" w:rsidRPr="003F720A">
        <w:rPr>
          <w:iCs/>
        </w:rPr>
        <w:t xml:space="preserve"> – </w:t>
      </w:r>
      <w:r w:rsidR="0078216C" w:rsidRPr="003F720A">
        <w:rPr>
          <w:b/>
          <w:bCs/>
          <w:iCs/>
        </w:rPr>
        <w:t>client</w:t>
      </w:r>
    </w:p>
    <w:p w:rsidR="006E250A" w:rsidRPr="00B93459" w:rsidRDefault="006E250A" w:rsidP="0054451E">
      <w:pPr>
        <w:pStyle w:val="BodyText2"/>
        <w:jc w:val="center"/>
        <w:rPr>
          <w:b/>
          <w:bCs/>
          <w:iCs/>
          <w:highlight w:val="yellow"/>
        </w:rPr>
      </w:pPr>
    </w:p>
    <w:p w:rsidR="006E250A" w:rsidRPr="003F720A" w:rsidRDefault="003F720A" w:rsidP="006E250A">
      <w:pPr>
        <w:pStyle w:val="BodyText2"/>
        <w:jc w:val="center"/>
        <w:rPr>
          <w:b/>
          <w:bCs/>
          <w:iCs/>
        </w:rPr>
      </w:pPr>
      <w:r>
        <w:rPr>
          <w:iCs/>
        </w:rPr>
        <w:t>‘I love the service &amp; have even sent a text to enquire about things and got a text back</w:t>
      </w:r>
      <w:r w:rsidR="006E250A" w:rsidRPr="003F720A">
        <w:rPr>
          <w:iCs/>
        </w:rPr>
        <w:t xml:space="preserve">’– </w:t>
      </w:r>
      <w:r w:rsidR="006E250A" w:rsidRPr="003F720A">
        <w:rPr>
          <w:b/>
          <w:bCs/>
          <w:iCs/>
        </w:rPr>
        <w:t>client</w:t>
      </w:r>
    </w:p>
    <w:p w:rsidR="006E250A" w:rsidRPr="00B93459" w:rsidRDefault="006E250A" w:rsidP="0054451E">
      <w:pPr>
        <w:pStyle w:val="BodyText2"/>
        <w:jc w:val="center"/>
        <w:rPr>
          <w:b/>
          <w:bCs/>
          <w:iCs/>
          <w:highlight w:val="yellow"/>
        </w:rPr>
      </w:pPr>
    </w:p>
    <w:p w:rsidR="006E250A" w:rsidRDefault="003F720A" w:rsidP="0054451E">
      <w:pPr>
        <w:pStyle w:val="BodyText2"/>
        <w:jc w:val="center"/>
        <w:rPr>
          <w:b/>
          <w:bCs/>
          <w:iCs/>
        </w:rPr>
      </w:pPr>
      <w:r>
        <w:rPr>
          <w:iCs/>
        </w:rPr>
        <w:t>‘Always my first stop</w:t>
      </w:r>
      <w:r w:rsidR="006E250A" w:rsidRPr="003F720A">
        <w:rPr>
          <w:iCs/>
        </w:rPr>
        <w:t xml:space="preserve">’– </w:t>
      </w:r>
      <w:r w:rsidR="006E250A" w:rsidRPr="003F720A">
        <w:rPr>
          <w:b/>
          <w:bCs/>
          <w:iCs/>
        </w:rPr>
        <w:t>client</w:t>
      </w:r>
    </w:p>
    <w:p w:rsidR="00A134A6" w:rsidRPr="003F720A" w:rsidRDefault="00A134A6" w:rsidP="0054451E">
      <w:pPr>
        <w:pStyle w:val="BodyText2"/>
        <w:jc w:val="center"/>
        <w:rPr>
          <w:b/>
          <w:bCs/>
          <w:iCs/>
        </w:rPr>
      </w:pPr>
    </w:p>
    <w:p w:rsidR="006E250A" w:rsidRPr="00D22E06" w:rsidRDefault="003F720A" w:rsidP="00A134A6">
      <w:pPr>
        <w:pStyle w:val="BodyText"/>
        <w:jc w:val="center"/>
        <w:rPr>
          <w:b/>
          <w:bCs/>
          <w:i/>
          <w:iCs/>
        </w:rPr>
      </w:pPr>
      <w:r>
        <w:rPr>
          <w:i/>
          <w:iCs/>
        </w:rPr>
        <w:t xml:space="preserve">‘I love your customer service. Always friendly’ </w:t>
      </w:r>
      <w:r w:rsidR="006E250A" w:rsidRPr="003F720A">
        <w:rPr>
          <w:i/>
          <w:iCs/>
        </w:rPr>
        <w:t xml:space="preserve">– </w:t>
      </w:r>
      <w:r w:rsidR="006E250A" w:rsidRPr="003F720A">
        <w:rPr>
          <w:b/>
          <w:bCs/>
          <w:i/>
          <w:iCs/>
        </w:rPr>
        <w:t>client</w:t>
      </w:r>
    </w:p>
    <w:p w:rsidR="00A134A6" w:rsidRDefault="00A134A6">
      <w:pPr>
        <w:rPr>
          <w:b/>
          <w:sz w:val="28"/>
        </w:rPr>
      </w:pPr>
      <w:r>
        <w:rPr>
          <w:b/>
          <w:sz w:val="28"/>
        </w:rPr>
        <w:br w:type="page"/>
      </w:r>
    </w:p>
    <w:p w:rsidR="000115A5" w:rsidRDefault="000115A5">
      <w:pPr>
        <w:rPr>
          <w:lang w:val="en-AU"/>
        </w:rPr>
      </w:pPr>
      <w:r w:rsidRPr="00D22E06">
        <w:rPr>
          <w:b/>
          <w:sz w:val="28"/>
        </w:rPr>
        <w:lastRenderedPageBreak/>
        <w:t>Reflecting on Our Year</w:t>
      </w:r>
    </w:p>
    <w:p w:rsidR="00EE70FF" w:rsidRDefault="006411F4">
      <w:r>
        <w:tab/>
      </w:r>
    </w:p>
    <w:p w:rsidR="000115A5" w:rsidRDefault="00B93459">
      <w:r>
        <w:t>The 2017-2018</w:t>
      </w:r>
      <w:r w:rsidR="000115A5">
        <w:t xml:space="preserve"> year </w:t>
      </w:r>
      <w:r w:rsidR="007D3C90">
        <w:t>has been</w:t>
      </w:r>
      <w:r w:rsidR="000115A5">
        <w:t xml:space="preserve"> </w:t>
      </w:r>
      <w:r w:rsidR="00667CF7">
        <w:t xml:space="preserve">a </w:t>
      </w:r>
      <w:r w:rsidR="001D0E94">
        <w:t>positive</w:t>
      </w:r>
      <w:r w:rsidR="000115A5">
        <w:t xml:space="preserve"> year</w:t>
      </w:r>
      <w:r w:rsidR="00133763">
        <w:t xml:space="preserve"> with significant bicultural development work</w:t>
      </w:r>
      <w:r w:rsidR="00714AF5">
        <w:t xml:space="preserve"> occurring</w:t>
      </w:r>
      <w:r w:rsidR="000115A5">
        <w:t xml:space="preserve">. We </w:t>
      </w:r>
      <w:r w:rsidR="001D0E94">
        <w:t>recorded a total of 5,950</w:t>
      </w:r>
      <w:r w:rsidR="000115A5">
        <w:t xml:space="preserve"> client cont</w:t>
      </w:r>
      <w:r w:rsidR="00BB71EB">
        <w:t>a</w:t>
      </w:r>
      <w:r w:rsidR="001F4E70">
        <w:t xml:space="preserve">cts for the year. This was a </w:t>
      </w:r>
      <w:r w:rsidR="001D0E94">
        <w:t>slight in</w:t>
      </w:r>
      <w:r w:rsidR="000115A5" w:rsidRPr="00D04C1C">
        <w:t>crease</w:t>
      </w:r>
      <w:r w:rsidR="000115A5">
        <w:t xml:space="preserve"> on the previous year (which </w:t>
      </w:r>
      <w:r w:rsidR="001D0E94">
        <w:t>had 5,916</w:t>
      </w:r>
      <w:r w:rsidR="00EA3A88">
        <w:t xml:space="preserve"> contacts). </w:t>
      </w:r>
      <w:r w:rsidR="001F4E70">
        <w:t xml:space="preserve"> </w:t>
      </w:r>
      <w:r w:rsidR="000D3E53">
        <w:t xml:space="preserve">We maintained our high quality service throughout the year and received our usual positive client feedback. </w:t>
      </w:r>
    </w:p>
    <w:p w:rsidR="0047268E" w:rsidRDefault="0047268E" w:rsidP="0047268E"/>
    <w:p w:rsidR="00133763" w:rsidRDefault="000E57FF" w:rsidP="00133763">
      <w:r w:rsidRPr="008E2A07">
        <w:t xml:space="preserve">The Collective had </w:t>
      </w:r>
      <w:r w:rsidR="008E2A07" w:rsidRPr="008E2A07">
        <w:rPr>
          <w:bCs/>
          <w:lang w:val="en-US"/>
        </w:rPr>
        <w:t>10 active members</w:t>
      </w:r>
      <w:r w:rsidR="008E2A07">
        <w:rPr>
          <w:bCs/>
          <w:lang w:val="en-US"/>
        </w:rPr>
        <w:t xml:space="preserve"> and </w:t>
      </w:r>
      <w:r w:rsidR="008E2A07" w:rsidRPr="008E2A07">
        <w:rPr>
          <w:bCs/>
          <w:lang w:val="en-US"/>
        </w:rPr>
        <w:t>13 advisor members</w:t>
      </w:r>
      <w:r w:rsidR="008E2A07">
        <w:rPr>
          <w:bCs/>
          <w:lang w:val="en-US"/>
        </w:rPr>
        <w:t>, making a t</w:t>
      </w:r>
      <w:r w:rsidR="008E2A07" w:rsidRPr="008E2A07">
        <w:rPr>
          <w:bCs/>
          <w:lang w:val="en-US"/>
        </w:rPr>
        <w:t>otal current membership of 23 members</w:t>
      </w:r>
      <w:r w:rsidR="008E2A07">
        <w:rPr>
          <w:bCs/>
          <w:lang w:val="en-US"/>
        </w:rPr>
        <w:t xml:space="preserve"> at</w:t>
      </w:r>
      <w:r w:rsidR="008E2A07" w:rsidRPr="008E2A07">
        <w:t xml:space="preserve"> </w:t>
      </w:r>
      <w:r w:rsidR="001D0E94" w:rsidRPr="008E2A07">
        <w:t xml:space="preserve">the </w:t>
      </w:r>
      <w:r w:rsidR="008E2A07">
        <w:t xml:space="preserve">end of the </w:t>
      </w:r>
      <w:r w:rsidR="001D0E94" w:rsidRPr="008E2A07">
        <w:t>2017-2018</w:t>
      </w:r>
      <w:r w:rsidR="0047268E" w:rsidRPr="008E2A07">
        <w:t xml:space="preserve"> year</w:t>
      </w:r>
      <w:r w:rsidR="0047268E" w:rsidRPr="001D0E94">
        <w:rPr>
          <w:i/>
        </w:rPr>
        <w:t xml:space="preserve">.  </w:t>
      </w:r>
      <w:r w:rsidR="008E2A07">
        <w:t xml:space="preserve">Deanne left the governance group this year but agreed to become an advisor member. </w:t>
      </w:r>
      <w:r w:rsidR="00133763">
        <w:t xml:space="preserve">Lynne Clough returned to being an advisor member now that she is living in Taranaki. </w:t>
      </w:r>
      <w:r w:rsidR="0047268E" w:rsidRPr="008E2A07">
        <w:t>The Colle</w:t>
      </w:r>
      <w:r w:rsidR="008E2A07">
        <w:t>ctive had 3 new members join</w:t>
      </w:r>
      <w:r w:rsidR="00714AF5">
        <w:t xml:space="preserve">. BSW III student on placement, </w:t>
      </w:r>
      <w:r w:rsidR="008E2A07">
        <w:t xml:space="preserve">Georgia </w:t>
      </w:r>
      <w:r w:rsidR="00714AF5">
        <w:t xml:space="preserve">Crawford, </w:t>
      </w:r>
      <w:r w:rsidR="008E2A07">
        <w:t>assisted with the governance role while on placement</w:t>
      </w:r>
      <w:r w:rsidR="00714AF5">
        <w:t xml:space="preserve"> with us</w:t>
      </w:r>
      <w:r w:rsidR="008E2A07">
        <w:t xml:space="preserve"> </w:t>
      </w:r>
      <w:r w:rsidR="00714AF5">
        <w:t>in 2017 (but resigned</w:t>
      </w:r>
      <w:r w:rsidR="008E2A07">
        <w:t xml:space="preserve"> in October to return to the Hutt Valley). Two new members joined in 2018: </w:t>
      </w:r>
      <w:r w:rsidR="00B93459" w:rsidRPr="008E2A07">
        <w:t>Brooke</w:t>
      </w:r>
      <w:r w:rsidR="00133763">
        <w:t xml:space="preserve"> Collins-Roberts</w:t>
      </w:r>
      <w:r w:rsidR="00B93459" w:rsidRPr="008E2A07">
        <w:t xml:space="preserve"> a BSW II </w:t>
      </w:r>
      <w:r w:rsidR="00133763">
        <w:t xml:space="preserve">Massey University </w:t>
      </w:r>
      <w:r w:rsidR="00B93459" w:rsidRPr="008E2A07">
        <w:t>social work student</w:t>
      </w:r>
      <w:r w:rsidR="008E2A07">
        <w:t xml:space="preserve"> </w:t>
      </w:r>
      <w:r w:rsidR="00714AF5">
        <w:t xml:space="preserve">who </w:t>
      </w:r>
      <w:r w:rsidR="00133763">
        <w:t>began</w:t>
      </w:r>
      <w:r w:rsidR="008E2A07">
        <w:t xml:space="preserve"> a 50 hour voluntary work role</w:t>
      </w:r>
      <w:r w:rsidR="001D0E94" w:rsidRPr="008E2A07">
        <w:t xml:space="preserve"> and Te </w:t>
      </w:r>
      <w:proofErr w:type="spellStart"/>
      <w:r w:rsidR="001D0E94" w:rsidRPr="008E2A07">
        <w:t>Atārangi</w:t>
      </w:r>
      <w:proofErr w:type="spellEnd"/>
      <w:r w:rsidR="001D0E94" w:rsidRPr="008E2A07">
        <w:t xml:space="preserve"> Whenua Waka</w:t>
      </w:r>
      <w:r w:rsidR="00B93459" w:rsidRPr="008E2A07">
        <w:t>.</w:t>
      </w:r>
      <w:r w:rsidR="00FB76BF" w:rsidRPr="008E2A07">
        <w:t xml:space="preserve"> </w:t>
      </w:r>
    </w:p>
    <w:p w:rsidR="00FB76BF" w:rsidRPr="00BF2A0A" w:rsidRDefault="00FB76BF" w:rsidP="00FB76BF"/>
    <w:p w:rsidR="00133763" w:rsidRPr="00AE1D08" w:rsidRDefault="00133763" w:rsidP="00133763">
      <w:pPr>
        <w:rPr>
          <w:i/>
        </w:rPr>
      </w:pPr>
      <w:r>
        <w:t xml:space="preserve">Key strategic work towards a Te Reo Māori name for the PNWHC, and consultation on this, occurred this year. We received great support from Todd </w:t>
      </w:r>
      <w:proofErr w:type="spellStart"/>
      <w:r>
        <w:t>Taiepa</w:t>
      </w:r>
      <w:proofErr w:type="spellEnd"/>
      <w:r>
        <w:t xml:space="preserve">, the Māori Advisor for PNCC, </w:t>
      </w:r>
      <w:r w:rsidRPr="00175D9A">
        <w:t xml:space="preserve">who worked with PNCC translation advisors He </w:t>
      </w:r>
      <w:proofErr w:type="spellStart"/>
      <w:r w:rsidRPr="00175D9A">
        <w:t>Kupenga</w:t>
      </w:r>
      <w:proofErr w:type="spellEnd"/>
      <w:r w:rsidRPr="00175D9A">
        <w:t xml:space="preserve"> </w:t>
      </w:r>
      <w:proofErr w:type="spellStart"/>
      <w:r w:rsidRPr="00175D9A">
        <w:t>Hao</w:t>
      </w:r>
      <w:proofErr w:type="spellEnd"/>
      <w:r w:rsidRPr="00175D9A">
        <w:t xml:space="preserve"> </w:t>
      </w:r>
      <w:proofErr w:type="spellStart"/>
      <w:r w:rsidRPr="00175D9A">
        <w:t>i</w:t>
      </w:r>
      <w:proofErr w:type="spellEnd"/>
      <w:r w:rsidRPr="00175D9A">
        <w:t xml:space="preserve"> </w:t>
      </w:r>
      <w:proofErr w:type="gramStart"/>
      <w:r w:rsidRPr="00175D9A">
        <w:t>te</w:t>
      </w:r>
      <w:proofErr w:type="gramEnd"/>
      <w:r w:rsidRPr="00175D9A">
        <w:t xml:space="preserve"> Reo (Ian Christensen and others)</w:t>
      </w:r>
      <w:r>
        <w:t xml:space="preserve"> to assist us</w:t>
      </w:r>
      <w:r w:rsidRPr="00175D9A">
        <w:t xml:space="preserve">.  They suggested a beautiful name </w:t>
      </w:r>
      <w:r>
        <w:t>taken from</w:t>
      </w:r>
      <w:r w:rsidRPr="00175D9A">
        <w:t xml:space="preserve"> our </w:t>
      </w:r>
      <w:proofErr w:type="spellStart"/>
      <w:r w:rsidRPr="00175D9A">
        <w:t>Whakatauki</w:t>
      </w:r>
      <w:proofErr w:type="spellEnd"/>
      <w:r>
        <w:t xml:space="preserve">: </w:t>
      </w:r>
      <w:r w:rsidRPr="00175D9A">
        <w:rPr>
          <w:i/>
        </w:rPr>
        <w:t xml:space="preserve">Me </w:t>
      </w:r>
      <w:proofErr w:type="spellStart"/>
      <w:r w:rsidRPr="00175D9A">
        <w:rPr>
          <w:i/>
        </w:rPr>
        <w:t>Aro</w:t>
      </w:r>
      <w:proofErr w:type="spellEnd"/>
      <w:r w:rsidRPr="00175D9A">
        <w:rPr>
          <w:i/>
        </w:rPr>
        <w:t xml:space="preserve"> </w:t>
      </w:r>
      <w:proofErr w:type="spellStart"/>
      <w:r w:rsidRPr="00175D9A">
        <w:rPr>
          <w:i/>
        </w:rPr>
        <w:t>ki</w:t>
      </w:r>
      <w:proofErr w:type="spellEnd"/>
      <w:r w:rsidRPr="00175D9A">
        <w:rPr>
          <w:i/>
        </w:rPr>
        <w:t xml:space="preserve"> </w:t>
      </w:r>
      <w:proofErr w:type="gramStart"/>
      <w:r w:rsidRPr="00175D9A">
        <w:rPr>
          <w:i/>
        </w:rPr>
        <w:t>te</w:t>
      </w:r>
      <w:proofErr w:type="gramEnd"/>
      <w:r w:rsidRPr="00175D9A">
        <w:rPr>
          <w:i/>
        </w:rPr>
        <w:t xml:space="preserve"> </w:t>
      </w:r>
      <w:proofErr w:type="spellStart"/>
      <w:r w:rsidRPr="00175D9A">
        <w:rPr>
          <w:i/>
        </w:rPr>
        <w:t>Hā</w:t>
      </w:r>
      <w:proofErr w:type="spellEnd"/>
      <w:r w:rsidRPr="00175D9A">
        <w:rPr>
          <w:i/>
        </w:rPr>
        <w:t xml:space="preserve"> o te</w:t>
      </w:r>
      <w:r>
        <w:rPr>
          <w:i/>
        </w:rPr>
        <w:t xml:space="preserve"> Hine-Ahu-One. </w:t>
      </w:r>
      <w:r w:rsidRPr="00175D9A">
        <w:rPr>
          <w:i/>
        </w:rPr>
        <w:t>Pay heed to the mana of women.</w:t>
      </w:r>
      <w:r>
        <w:rPr>
          <w:i/>
        </w:rPr>
        <w:t xml:space="preserve"> </w:t>
      </w:r>
      <w:r>
        <w:t xml:space="preserve">The name </w:t>
      </w:r>
      <w:r w:rsidRPr="00175D9A">
        <w:t xml:space="preserve">‘Te </w:t>
      </w:r>
      <w:proofErr w:type="spellStart"/>
      <w:r w:rsidRPr="00175D9A">
        <w:t>Hā</w:t>
      </w:r>
      <w:proofErr w:type="spellEnd"/>
      <w:r w:rsidRPr="00175D9A">
        <w:t xml:space="preserve"> o Hin</w:t>
      </w:r>
      <w:r w:rsidR="00AE1D08">
        <w:t>e-ahu-one</w:t>
      </w:r>
      <w:r w:rsidRPr="00175D9A">
        <w:t xml:space="preserve"> Palmerston North Women’s Health Collective’</w:t>
      </w:r>
      <w:r>
        <w:t xml:space="preserve"> was gifted to us as a suggestion and we are very appreciative and also humbled to receive this </w:t>
      </w:r>
      <w:proofErr w:type="spellStart"/>
      <w:r>
        <w:t>taonga</w:t>
      </w:r>
      <w:proofErr w:type="spellEnd"/>
      <w:r>
        <w:t>. The Collective has now formerly approved this Te Reo Māori name alongside our existing name.</w:t>
      </w:r>
      <w:r w:rsidRPr="00175D9A">
        <w:rPr>
          <w:rFonts w:ascii="Gill Sans MT" w:hAnsi="Gill Sans MT"/>
          <w:sz w:val="23"/>
          <w:szCs w:val="23"/>
        </w:rPr>
        <w:t xml:space="preserve"> </w:t>
      </w:r>
      <w:r w:rsidR="00095FC4">
        <w:t>At the beginning of</w:t>
      </w:r>
      <w:r w:rsidR="00AF22C0">
        <w:t xml:space="preserve"> 2018</w:t>
      </w:r>
      <w:r>
        <w:t xml:space="preserve"> </w:t>
      </w:r>
      <w:r w:rsidR="00095FC4">
        <w:t xml:space="preserve">we began </w:t>
      </w:r>
      <w:r>
        <w:t xml:space="preserve">the next steps needed to </w:t>
      </w:r>
      <w:r w:rsidR="00AE1D08">
        <w:t xml:space="preserve">towards our renaming/rebranding to become Te </w:t>
      </w:r>
      <w:proofErr w:type="spellStart"/>
      <w:r w:rsidR="00AE1D08">
        <w:t>Hā</w:t>
      </w:r>
      <w:proofErr w:type="spellEnd"/>
      <w:r w:rsidR="00AE1D08">
        <w:t xml:space="preserve"> o Hine-ahu-one Palmerston North Women’s Health Collective. A major review of our </w:t>
      </w:r>
      <w:proofErr w:type="spellStart"/>
      <w:r w:rsidR="00AE1D08">
        <w:t>Moemoeā</w:t>
      </w:r>
      <w:proofErr w:type="spellEnd"/>
      <w:r w:rsidR="00AE1D08">
        <w:t xml:space="preserve"> Vision, </w:t>
      </w:r>
      <w:proofErr w:type="spellStart"/>
      <w:r w:rsidR="00AE1D08">
        <w:t>Kaupapa</w:t>
      </w:r>
      <w:proofErr w:type="spellEnd"/>
      <w:r w:rsidR="00AE1D08">
        <w:t xml:space="preserve"> </w:t>
      </w:r>
      <w:proofErr w:type="spellStart"/>
      <w:r w:rsidR="00AE1D08">
        <w:t>Mātāmua</w:t>
      </w:r>
      <w:proofErr w:type="spellEnd"/>
      <w:r w:rsidR="00AE1D08">
        <w:t xml:space="preserve"> Mission Statement, </w:t>
      </w:r>
      <w:proofErr w:type="spellStart"/>
      <w:r w:rsidR="00AE1D08" w:rsidRPr="007B663E">
        <w:rPr>
          <w:bCs/>
        </w:rPr>
        <w:t>Ng</w:t>
      </w:r>
      <w:r w:rsidR="00AE1D08" w:rsidRPr="007B663E">
        <w:t>ā</w:t>
      </w:r>
      <w:proofErr w:type="spellEnd"/>
      <w:r w:rsidR="00AE1D08" w:rsidRPr="007B663E">
        <w:t xml:space="preserve"> </w:t>
      </w:r>
      <w:proofErr w:type="spellStart"/>
      <w:r w:rsidR="00AE1D08" w:rsidRPr="007B663E">
        <w:t>Mātāpono</w:t>
      </w:r>
      <w:proofErr w:type="spellEnd"/>
      <w:r w:rsidR="00AE1D08" w:rsidRPr="007B663E">
        <w:t xml:space="preserve"> Principles and Values</w:t>
      </w:r>
      <w:r w:rsidR="00AE1D08">
        <w:rPr>
          <w:bCs/>
        </w:rPr>
        <w:t xml:space="preserve">, </w:t>
      </w:r>
      <w:proofErr w:type="spellStart"/>
      <w:r w:rsidR="00AE1D08">
        <w:rPr>
          <w:bCs/>
        </w:rPr>
        <w:t>Kaupapa</w:t>
      </w:r>
      <w:proofErr w:type="spellEnd"/>
      <w:r w:rsidR="00AE1D08">
        <w:rPr>
          <w:bCs/>
        </w:rPr>
        <w:t xml:space="preserve"> </w:t>
      </w:r>
      <w:proofErr w:type="spellStart"/>
      <w:r w:rsidR="00AE1D08">
        <w:rPr>
          <w:bCs/>
        </w:rPr>
        <w:t>Whakaaro</w:t>
      </w:r>
      <w:proofErr w:type="spellEnd"/>
      <w:r w:rsidR="00AE1D08">
        <w:rPr>
          <w:bCs/>
        </w:rPr>
        <w:t xml:space="preserve"> Philosophy was completed</w:t>
      </w:r>
      <w:r w:rsidR="00AE1D08">
        <w:t xml:space="preserve">. We received great support from Todd </w:t>
      </w:r>
      <w:proofErr w:type="spellStart"/>
      <w:r w:rsidR="00AE1D08">
        <w:t>Taiepa</w:t>
      </w:r>
      <w:proofErr w:type="spellEnd"/>
      <w:r w:rsidR="00AE1D08">
        <w:t xml:space="preserve">, the Māori Advisor for PNCC in this process and also began our linkage with mana whenua through </w:t>
      </w:r>
      <w:proofErr w:type="spellStart"/>
      <w:r w:rsidR="00AE1D08">
        <w:t>Roly</w:t>
      </w:r>
      <w:proofErr w:type="spellEnd"/>
      <w:r w:rsidR="00AE1D08">
        <w:t xml:space="preserve"> Fitzgerald for a consultation and training partnership. Community artist </w:t>
      </w:r>
      <w:proofErr w:type="spellStart"/>
      <w:r w:rsidR="00AE1D08">
        <w:t>Pania</w:t>
      </w:r>
      <w:proofErr w:type="spellEnd"/>
      <w:r w:rsidR="00AE1D08">
        <w:t xml:space="preserve"> Molloy agreed to work with us to create a new logo for our rebranding which will is part of our strategic planning day </w:t>
      </w:r>
      <w:proofErr w:type="spellStart"/>
      <w:r w:rsidR="00AE1D08">
        <w:t>mahi</w:t>
      </w:r>
      <w:proofErr w:type="spellEnd"/>
      <w:r w:rsidR="00AE1D08">
        <w:t xml:space="preserve"> in April. </w:t>
      </w:r>
      <w:r w:rsidR="00095FC4">
        <w:t>Further work is ongoing towards</w:t>
      </w:r>
      <w:r>
        <w:t xml:space="preserve"> </w:t>
      </w:r>
      <w:r w:rsidR="00095FC4">
        <w:t xml:space="preserve">launching our new name and will </w:t>
      </w:r>
      <w:r>
        <w:t xml:space="preserve">involve a plan to rebrand and market ourselves at the same time. </w:t>
      </w:r>
    </w:p>
    <w:p w:rsidR="00095FC4" w:rsidRDefault="00095FC4" w:rsidP="00133763"/>
    <w:p w:rsidR="00095FC4" w:rsidRPr="00095FC4" w:rsidRDefault="00095FC4" w:rsidP="00095FC4">
      <w:pPr>
        <w:pStyle w:val="BodyText"/>
        <w:rPr>
          <w:b/>
          <w:iCs/>
        </w:rPr>
      </w:pPr>
      <w:r w:rsidRPr="00714AF5">
        <w:rPr>
          <w:iCs/>
        </w:rPr>
        <w:t>Our Strategic Planning Day was held</w:t>
      </w:r>
      <w:r>
        <w:rPr>
          <w:iCs/>
        </w:rPr>
        <w:t xml:space="preserve"> early </w:t>
      </w:r>
      <w:r w:rsidRPr="00714AF5">
        <w:rPr>
          <w:iCs/>
        </w:rPr>
        <w:t xml:space="preserve">in May. </w:t>
      </w:r>
      <w:r>
        <w:rPr>
          <w:iCs/>
        </w:rPr>
        <w:t xml:space="preserve">We worked with Gail Munro to review the strategic plan. We reflected on what is working well and how we want to develop. This was important to charting the way forward to a Te Reo Māori name for the Collective and the further bicultural development needed important to this. </w:t>
      </w:r>
      <w:r w:rsidRPr="00095FC4">
        <w:t xml:space="preserve">We held a successful AGM at the beginning of September including Bhutanese former refugee guest speakers Ruby Rai and Krishna </w:t>
      </w:r>
      <w:proofErr w:type="spellStart"/>
      <w:r w:rsidRPr="00095FC4">
        <w:t>Sapkota</w:t>
      </w:r>
      <w:proofErr w:type="spellEnd"/>
      <w:r w:rsidRPr="00095FC4">
        <w:t>. This provided good insights into the challenges faced by former refugees and assisted us to begin to develop linkages with the women of this community.</w:t>
      </w:r>
      <w:r>
        <w:rPr>
          <w:i/>
        </w:rPr>
        <w:t xml:space="preserve"> </w:t>
      </w:r>
    </w:p>
    <w:p w:rsidR="00FB76BF" w:rsidRDefault="00FB76BF" w:rsidP="00FB76BF"/>
    <w:p w:rsidR="00714AF5" w:rsidRDefault="00714AF5" w:rsidP="00714AF5">
      <w:r>
        <w:t xml:space="preserve">Georgia’s placement was a great help </w:t>
      </w:r>
      <w:r w:rsidR="00095FC4">
        <w:t xml:space="preserve">this year </w:t>
      </w:r>
      <w:r>
        <w:t xml:space="preserve">with a number of projects including reviewing and updating information leaflets and booklets, and our practitioner </w:t>
      </w:r>
      <w:r>
        <w:lastRenderedPageBreak/>
        <w:t xml:space="preserve">information files; promoting our cervical screening service to Pasifika women’s communities; assisting with funding applications and the Māori Wards Option submission; revamping work for our new look library; Māori language week activities; as well as the day to day work in the office. </w:t>
      </w:r>
    </w:p>
    <w:p w:rsidR="00110445" w:rsidRDefault="00110445" w:rsidP="00714AF5"/>
    <w:p w:rsidR="006562B8" w:rsidRPr="00714AF5" w:rsidRDefault="006562B8" w:rsidP="00714AF5">
      <w:pPr>
        <w:pStyle w:val="BodyText2"/>
        <w:rPr>
          <w:i w:val="0"/>
        </w:rPr>
      </w:pPr>
      <w:r w:rsidRPr="00714AF5">
        <w:rPr>
          <w:i w:val="0"/>
        </w:rPr>
        <w:t xml:space="preserve">A total of 250 client questionnaires were given out between August and the beginning of November 2017 to women who visited to use the services of the Palmerston North Women’s Health Collective (WHC).  Women were asked to fill out the questionnaire while at the WHC and then return the questionnaire anonymously via the post boxes provided.  245 questionnaires were returned (5 were missing, unknown reason), and 14 women verbally declined the invitation to participate making a total of 19 women not responding.  This gave a response rate of 92.4%.  </w:t>
      </w:r>
    </w:p>
    <w:p w:rsidR="006562B8" w:rsidRPr="006562B8" w:rsidRDefault="006562B8" w:rsidP="006562B8">
      <w:pPr>
        <w:pStyle w:val="BodyText"/>
        <w:rPr>
          <w:i/>
          <w:iCs/>
          <w:szCs w:val="24"/>
        </w:rPr>
      </w:pPr>
    </w:p>
    <w:p w:rsidR="006562B8" w:rsidRPr="006562B8" w:rsidRDefault="006562B8" w:rsidP="006562B8">
      <w:pPr>
        <w:pStyle w:val="BodyText"/>
        <w:rPr>
          <w:iCs/>
        </w:rPr>
      </w:pPr>
      <w:r w:rsidRPr="006562B8">
        <w:rPr>
          <w:iCs/>
        </w:rPr>
        <w:t xml:space="preserve">An analysis of the age of the respondents showed that well over a third (40.4%) of the respondents were aged under 25, and over ¾ (79.2%) were aged 35 and under.  Collating the ethnicity responses showed that 54.8% were </w:t>
      </w:r>
      <w:proofErr w:type="spellStart"/>
      <w:r w:rsidRPr="006562B8">
        <w:rPr>
          <w:iCs/>
        </w:rPr>
        <w:t>Pākehā</w:t>
      </w:r>
      <w:proofErr w:type="spellEnd"/>
      <w:r w:rsidRPr="006562B8">
        <w:rPr>
          <w:iCs/>
        </w:rPr>
        <w:t xml:space="preserve"> /European, 37.3% were Māori, 5.4% Pasifika women and 2.9% were Asian.  Figures add to slightly more than 100% due to 1 woman being counted in the Māori and Pasifika categories.  </w:t>
      </w:r>
    </w:p>
    <w:p w:rsidR="006562B8" w:rsidRPr="006562B8" w:rsidRDefault="006562B8" w:rsidP="006562B8">
      <w:pPr>
        <w:pStyle w:val="BodyText"/>
        <w:rPr>
          <w:iCs/>
        </w:rPr>
      </w:pPr>
    </w:p>
    <w:p w:rsidR="006562B8" w:rsidRPr="006562B8" w:rsidRDefault="006562B8" w:rsidP="006562B8">
      <w:pPr>
        <w:pStyle w:val="BodyText"/>
        <w:rPr>
          <w:iCs/>
        </w:rPr>
      </w:pPr>
      <w:r w:rsidRPr="006562B8">
        <w:rPr>
          <w:iCs/>
        </w:rPr>
        <w:t>Analysis of women’s incomes showed that 59.2% of the respondents stated that they had access to an individual or family income of $400 or under, with 22.0% of these women identifying as being on an income of under $200.</w:t>
      </w:r>
      <w:r w:rsidRPr="006562B8">
        <w:rPr>
          <w:i/>
          <w:iCs/>
        </w:rPr>
        <w:t xml:space="preserve"> </w:t>
      </w:r>
      <w:r w:rsidRPr="006562B8">
        <w:rPr>
          <w:iCs/>
        </w:rPr>
        <w:t xml:space="preserve"> Another 27.8 % stated they were on a family income of $401-600 and just 13.1% of the women said they were on family incomes of over $600 a week.  </w:t>
      </w:r>
      <w:r w:rsidRPr="006562B8">
        <w:t>A number of women with children appear to be on lower incomes than expected. This is likely to be due to women on benefits not having control over large portions of their income that go direct to pay rent, power etc.</w:t>
      </w:r>
      <w:r w:rsidRPr="006562B8">
        <w:rPr>
          <w:iCs/>
        </w:rPr>
        <w:t xml:space="preserve"> 58% of the women were single and 42% were sharing finances with partners/husbands. 141 had a child or children (58%) and 102 (42%) didn’t. Of the women with children 55% were in single parent households and 45% were in a two-parent household.  There were 80 single parents, comprising 33% of the total respondents who answered all the questions necessary to collate this.  </w:t>
      </w:r>
    </w:p>
    <w:p w:rsidR="006562B8" w:rsidRPr="006562B8" w:rsidRDefault="006562B8" w:rsidP="006562B8">
      <w:pPr>
        <w:pStyle w:val="BodyText"/>
        <w:rPr>
          <w:iCs/>
        </w:rPr>
      </w:pPr>
    </w:p>
    <w:p w:rsidR="00FB76BF" w:rsidRPr="00133763" w:rsidRDefault="006562B8" w:rsidP="00133763">
      <w:pPr>
        <w:pStyle w:val="BodyText"/>
        <w:rPr>
          <w:iCs/>
        </w:rPr>
      </w:pPr>
      <w:r w:rsidRPr="006562B8">
        <w:rPr>
          <w:iCs/>
        </w:rPr>
        <w:t>Pregnancy testing was by far the most frequent reason for visits (72% of respondents), for a cervical/vault smear (10%), information/advice (6%), for condoms/lube (5%), to see a complementary health practitioner (4%) (8 for the osteopath and 3 for m</w:t>
      </w:r>
      <w:r w:rsidR="00133763">
        <w:rPr>
          <w:iCs/>
        </w:rPr>
        <w:t xml:space="preserve">assage), for counselling (4%). </w:t>
      </w:r>
    </w:p>
    <w:p w:rsidR="00FB76BF" w:rsidRDefault="00FB76BF" w:rsidP="00FB76BF">
      <w:pPr>
        <w:pStyle w:val="BodyText2"/>
        <w:rPr>
          <w:i w:val="0"/>
        </w:rPr>
      </w:pPr>
    </w:p>
    <w:p w:rsidR="006F2F29" w:rsidRDefault="006F2F29" w:rsidP="006411F4">
      <w:pPr>
        <w:pStyle w:val="BodyText2"/>
        <w:rPr>
          <w:b/>
          <w:i w:val="0"/>
          <w:sz w:val="28"/>
        </w:rPr>
      </w:pPr>
    </w:p>
    <w:p w:rsidR="000115A5" w:rsidRPr="006411F4" w:rsidRDefault="000115A5" w:rsidP="006411F4">
      <w:pPr>
        <w:pStyle w:val="BodyText2"/>
        <w:rPr>
          <w:b/>
          <w:i w:val="0"/>
          <w:iCs/>
        </w:rPr>
      </w:pPr>
      <w:r w:rsidRPr="006411F4">
        <w:rPr>
          <w:b/>
          <w:i w:val="0"/>
          <w:sz w:val="28"/>
        </w:rPr>
        <w:t>Development of Se</w:t>
      </w:r>
      <w:r w:rsidR="00E925F8" w:rsidRPr="006411F4">
        <w:rPr>
          <w:b/>
          <w:i w:val="0"/>
          <w:sz w:val="28"/>
        </w:rPr>
        <w:t xml:space="preserve">rvices/Service Activities </w:t>
      </w:r>
      <w:r w:rsidRPr="006411F4">
        <w:rPr>
          <w:b/>
          <w:i w:val="0"/>
          <w:sz w:val="28"/>
        </w:rPr>
        <w:t xml:space="preserve"> </w:t>
      </w:r>
    </w:p>
    <w:p w:rsidR="00832729" w:rsidRDefault="00832729" w:rsidP="00AE63EF"/>
    <w:p w:rsidR="00AE63EF" w:rsidRDefault="0017133F" w:rsidP="00AE63EF">
      <w:r>
        <w:t>Our full array of services wer</w:t>
      </w:r>
      <w:r w:rsidR="00473FC9">
        <w:t xml:space="preserve">e continued. </w:t>
      </w:r>
      <w:r w:rsidR="00EA3C37">
        <w:t>The</w:t>
      </w:r>
      <w:r w:rsidR="00473FC9">
        <w:t xml:space="preserve"> demand f</w:t>
      </w:r>
      <w:r w:rsidR="00A01E81">
        <w:t>or counselling</w:t>
      </w:r>
      <w:r w:rsidR="005E5794">
        <w:t xml:space="preserve"> services increased</w:t>
      </w:r>
      <w:r w:rsidR="00473FC9">
        <w:t xml:space="preserve">. </w:t>
      </w:r>
      <w:r w:rsidR="00552170">
        <w:t xml:space="preserve">The Women’s Health Collective provides client subsidies (and clients can be fully subsidised if necessary). This assists low income women to access counselling. </w:t>
      </w:r>
      <w:r w:rsidR="00EA3C37" w:rsidRPr="004D16D2">
        <w:t xml:space="preserve">Mary White </w:t>
      </w:r>
      <w:r w:rsidR="00EA3C37">
        <w:t>finished</w:t>
      </w:r>
      <w:r w:rsidR="00EA3C37" w:rsidRPr="004D16D2">
        <w:t xml:space="preserve"> as </w:t>
      </w:r>
      <w:r w:rsidR="00EA3C37">
        <w:t xml:space="preserve">our </w:t>
      </w:r>
      <w:r w:rsidR="00EA3C37" w:rsidRPr="004D16D2">
        <w:t>visi</w:t>
      </w:r>
      <w:r w:rsidR="00EA3C37">
        <w:t xml:space="preserve">ting independent </w:t>
      </w:r>
      <w:r w:rsidR="00095FC4">
        <w:t xml:space="preserve">counsellor </w:t>
      </w:r>
      <w:r w:rsidR="00EA3C37">
        <w:t>at the beginning of the year</w:t>
      </w:r>
      <w:r w:rsidR="00EA3C37" w:rsidRPr="004D16D2">
        <w:t xml:space="preserve"> due to other workload</w:t>
      </w:r>
      <w:r w:rsidR="00EA3C37">
        <w:t xml:space="preserve"> and Bernice </w:t>
      </w:r>
      <w:r w:rsidR="00095FC4">
        <w:t xml:space="preserve">Tyree </w:t>
      </w:r>
      <w:r w:rsidR="00EA3C37">
        <w:t>replaced her</w:t>
      </w:r>
      <w:r w:rsidR="00EA3C37" w:rsidRPr="004D16D2">
        <w:t xml:space="preserve">. </w:t>
      </w:r>
      <w:r w:rsidR="00EA3C37">
        <w:t xml:space="preserve">Bernice Tyree (MNZAC) is a </w:t>
      </w:r>
      <w:r w:rsidR="00095FC4">
        <w:t xml:space="preserve">qualified </w:t>
      </w:r>
      <w:r w:rsidR="00EA3C37">
        <w:t xml:space="preserve">counsellor who also has a social work background and qualifications which is useful for </w:t>
      </w:r>
      <w:r w:rsidR="00EA3C37">
        <w:lastRenderedPageBreak/>
        <w:t xml:space="preserve">our clients. </w:t>
      </w:r>
      <w:r w:rsidR="00EA3C37" w:rsidRPr="004D16D2">
        <w:t xml:space="preserve">Mary </w:t>
      </w:r>
      <w:r w:rsidR="00EA3C37">
        <w:t>continued to finish</w:t>
      </w:r>
      <w:r w:rsidR="00EA3C37" w:rsidRPr="004D16D2">
        <w:t xml:space="preserve"> off with </w:t>
      </w:r>
      <w:r w:rsidR="00EA3C37">
        <w:t xml:space="preserve">a few </w:t>
      </w:r>
      <w:r w:rsidR="00EA3C37" w:rsidRPr="004D16D2">
        <w:t xml:space="preserve">WHC </w:t>
      </w:r>
      <w:r w:rsidR="00EA3C37">
        <w:t xml:space="preserve">subsidised </w:t>
      </w:r>
      <w:r w:rsidR="00EA3C37" w:rsidRPr="004D16D2">
        <w:t xml:space="preserve">clients </w:t>
      </w:r>
      <w:r w:rsidR="00AE63EF">
        <w:t>up to July on</w:t>
      </w:r>
      <w:r w:rsidR="00EA3C37">
        <w:t xml:space="preserve"> an off-site basis</w:t>
      </w:r>
      <w:r w:rsidR="00EA3C37" w:rsidRPr="004D16D2">
        <w:t xml:space="preserve">. </w:t>
      </w:r>
    </w:p>
    <w:p w:rsidR="0017133F" w:rsidRDefault="0017133F" w:rsidP="00473FC9"/>
    <w:p w:rsidR="00AE63EF" w:rsidRDefault="00AE63EF" w:rsidP="00AE63EF">
      <w:r>
        <w:t>We have supported the #</w:t>
      </w:r>
      <w:proofErr w:type="spellStart"/>
      <w:r>
        <w:t>smearyourmea</w:t>
      </w:r>
      <w:proofErr w:type="spellEnd"/>
      <w:r>
        <w:t xml:space="preserve"> promotion via Facebook and provided health promotion and off site cervical smears to members of </w:t>
      </w:r>
      <w:r>
        <w:rPr>
          <w:rFonts w:cs="Arial"/>
          <w:bCs/>
          <w:iCs/>
          <w:color w:val="000000"/>
        </w:rPr>
        <w:t xml:space="preserve">Te </w:t>
      </w:r>
      <w:proofErr w:type="spellStart"/>
      <w:r>
        <w:rPr>
          <w:rFonts w:cs="Arial"/>
          <w:bCs/>
          <w:iCs/>
          <w:color w:val="000000"/>
        </w:rPr>
        <w:t>Tū</w:t>
      </w:r>
      <w:proofErr w:type="spellEnd"/>
      <w:r>
        <w:rPr>
          <w:rFonts w:cs="Arial"/>
          <w:bCs/>
          <w:iCs/>
          <w:color w:val="000000"/>
        </w:rPr>
        <w:t xml:space="preserve"> </w:t>
      </w:r>
      <w:proofErr w:type="spellStart"/>
      <w:r>
        <w:rPr>
          <w:rFonts w:cs="Arial"/>
          <w:bCs/>
          <w:iCs/>
          <w:color w:val="000000"/>
        </w:rPr>
        <w:t>Mataora</w:t>
      </w:r>
      <w:proofErr w:type="spellEnd"/>
      <w:r>
        <w:rPr>
          <w:rFonts w:cs="Arial"/>
          <w:bCs/>
          <w:iCs/>
          <w:color w:val="000000"/>
        </w:rPr>
        <w:t xml:space="preserve"> </w:t>
      </w:r>
      <w:r>
        <w:rPr>
          <w:rFonts w:cs="Arial"/>
        </w:rPr>
        <w:t xml:space="preserve">Kapa Haka group </w:t>
      </w:r>
      <w:r>
        <w:t>that meets at the Highbury Whanau Centre.</w:t>
      </w:r>
      <w:r w:rsidR="00832729">
        <w:t xml:space="preserve"> </w:t>
      </w:r>
      <w:r>
        <w:t xml:space="preserve">We have continued to work on developing our free menstrual </w:t>
      </w:r>
      <w:r w:rsidR="00110445">
        <w:t xml:space="preserve">care </w:t>
      </w:r>
      <w:r>
        <w:t xml:space="preserve">supplies for women. We have continued to provide the Days for Girls washable pads packs and have some disposable supplies in our toilets. We received donations of menstrual cups from </w:t>
      </w:r>
      <w:proofErr w:type="spellStart"/>
      <w:r>
        <w:t>MyCup</w:t>
      </w:r>
      <w:proofErr w:type="spellEnd"/>
      <w:r>
        <w:t xml:space="preserve"> which is now giving ongoing support. These are provided free to low income clients. We also provide free disposable pads which are available in the toilets and on request. </w:t>
      </w:r>
    </w:p>
    <w:p w:rsidR="00EA3C37" w:rsidRDefault="00EA3C37" w:rsidP="00EA3C37"/>
    <w:p w:rsidR="00EA3C37" w:rsidRDefault="00110445" w:rsidP="00EA3C37">
      <w:r>
        <w:t xml:space="preserve">A full update of the GP files occurred and also the dentists file. </w:t>
      </w:r>
      <w:r w:rsidRPr="004D16D2">
        <w:t>We have continued our regular updating of GP practices for current doctors practicing, including those taking on new patients and also information that can be handed out for LMCs.</w:t>
      </w:r>
      <w:r>
        <w:t xml:space="preserve"> We have continued to work on improving the environment of our rooms. We completed further work on our Website this year with staff doing the basic maintenance/updating with technical support available when required. </w:t>
      </w:r>
    </w:p>
    <w:p w:rsidR="00EA3C37" w:rsidRDefault="00EA3C37" w:rsidP="00EA3C37"/>
    <w:p w:rsidR="00EA3C37" w:rsidRDefault="00110445" w:rsidP="00EA3C37">
      <w:r>
        <w:t xml:space="preserve">We collaborated with CBS, assisting their clients to see the lactation consultant from our practitioner room, and other rooms in the Centre. This led to CBS being an approved user of the Centre with a key to use the Centre after hours. </w:t>
      </w:r>
      <w:r w:rsidR="00EA3C37">
        <w:t xml:space="preserve">Clients and other visitors have been enjoying a new activity - helping us knit </w:t>
      </w:r>
      <w:proofErr w:type="spellStart"/>
      <w:proofErr w:type="gramStart"/>
      <w:r w:rsidR="00EA3C37">
        <w:t>peggy</w:t>
      </w:r>
      <w:proofErr w:type="spellEnd"/>
      <w:proofErr w:type="gramEnd"/>
      <w:r w:rsidR="00EA3C37">
        <w:t xml:space="preserve"> squares for Kind Hearts, while visiting and waiting for appointments etc. Our colouring-in options are also popular for clients and children. </w:t>
      </w:r>
    </w:p>
    <w:p w:rsidR="008C6845" w:rsidRDefault="008C6845" w:rsidP="008C6845"/>
    <w:p w:rsidR="00974679" w:rsidRDefault="00974679" w:rsidP="00974679">
      <w:r>
        <w:t>We purchased a custom made storage cabinet with doors to replace open shelving, reupholstered our couch and chairs for the main office/client contact area, and installed custom made library shelving which provides much more space for the library resources. We removed 2 filing cabinets with health informatio</w:t>
      </w:r>
      <w:r w:rsidR="00F82458">
        <w:t>n resources that are</w:t>
      </w:r>
      <w:r>
        <w:t xml:space="preserve"> </w:t>
      </w:r>
      <w:r w:rsidR="00F82458">
        <w:t>hardly used</w:t>
      </w:r>
      <w:r>
        <w:t xml:space="preserve"> now. These have been stored offsite so we have protected historical and other information that we may want to refer to. The office and client area now feels more spacious and attractive. </w:t>
      </w:r>
      <w:r w:rsidRPr="004D16D2">
        <w:t xml:space="preserve">We have had good feedback on our reupholstered couch and 2 chairs. </w:t>
      </w:r>
      <w:r w:rsidR="008C6845">
        <w:t xml:space="preserve">Further improvements to our environment occurred with </w:t>
      </w:r>
      <w:r w:rsidR="008C6845" w:rsidRPr="001B7B7D">
        <w:t xml:space="preserve">Te Whare o </w:t>
      </w:r>
      <w:proofErr w:type="spellStart"/>
      <w:r w:rsidR="008C6845" w:rsidRPr="001B7B7D">
        <w:t>ngā</w:t>
      </w:r>
      <w:proofErr w:type="spellEnd"/>
      <w:r w:rsidR="008C6845" w:rsidRPr="001B7B7D">
        <w:t xml:space="preserve"> </w:t>
      </w:r>
      <w:proofErr w:type="spellStart"/>
      <w:r w:rsidR="008C6845" w:rsidRPr="001B7B7D">
        <w:t>Wāhine</w:t>
      </w:r>
      <w:proofErr w:type="spellEnd"/>
      <w:r w:rsidR="008C6845" w:rsidRPr="001B7B7D">
        <w:t>/Palmerston North Women’s Centre</w:t>
      </w:r>
      <w:r w:rsidR="008C6845">
        <w:t xml:space="preserve"> receiving funding to buy new furniture and installing a water filter with separate tap. There is </w:t>
      </w:r>
      <w:r w:rsidR="00F82458">
        <w:t xml:space="preserve">also </w:t>
      </w:r>
      <w:r w:rsidR="008C6845">
        <w:t xml:space="preserve">now more space in the Women’s Centre </w:t>
      </w:r>
      <w:r w:rsidR="00832729">
        <w:t xml:space="preserve">as it was </w:t>
      </w:r>
      <w:r w:rsidR="008C6845">
        <w:t xml:space="preserve">decided to forward donated items to Te Whare Koha and clear the Koha room (which was difficult to keep tidy) so that it could be used as another meeting area for groups. </w:t>
      </w:r>
    </w:p>
    <w:p w:rsidR="00DE2B20" w:rsidRDefault="00DE2B20" w:rsidP="00974679"/>
    <w:p w:rsidR="000724D4" w:rsidRDefault="000724D4" w:rsidP="00974679"/>
    <w:p w:rsidR="000115A5" w:rsidRPr="00974679" w:rsidRDefault="000115A5" w:rsidP="00974679">
      <w:pPr>
        <w:rPr>
          <w:b/>
          <w:sz w:val="28"/>
          <w:szCs w:val="28"/>
        </w:rPr>
      </w:pPr>
      <w:r w:rsidRPr="00974679">
        <w:rPr>
          <w:b/>
          <w:sz w:val="28"/>
          <w:szCs w:val="28"/>
        </w:rPr>
        <w:t>Workforce Development and Training</w:t>
      </w:r>
    </w:p>
    <w:p w:rsidR="00974679" w:rsidRDefault="00974679"/>
    <w:p w:rsidR="000115A5" w:rsidRPr="001C0DF6" w:rsidRDefault="000115A5">
      <w:r w:rsidRPr="001C0DF6">
        <w:t xml:space="preserve">Staff Training/Professional Development: </w:t>
      </w:r>
    </w:p>
    <w:p w:rsidR="001C2441" w:rsidRPr="008F2AFC" w:rsidRDefault="001C2441" w:rsidP="008F2AFC">
      <w:pPr>
        <w:pStyle w:val="ListParagraph"/>
        <w:numPr>
          <w:ilvl w:val="0"/>
          <w:numId w:val="21"/>
        </w:numPr>
        <w:rPr>
          <w:lang w:val="en-US"/>
        </w:rPr>
      </w:pPr>
      <w:r w:rsidRPr="001C2441">
        <w:rPr>
          <w:bCs/>
        </w:rPr>
        <w:t xml:space="preserve">Jean </w:t>
      </w:r>
      <w:r w:rsidR="006F537E">
        <w:rPr>
          <w:bCs/>
        </w:rPr>
        <w:t>continues to be a</w:t>
      </w:r>
      <w:r w:rsidR="008F2AFC">
        <w:rPr>
          <w:bCs/>
        </w:rPr>
        <w:t xml:space="preserve"> registered social worker with an APC. She </w:t>
      </w:r>
      <w:r w:rsidRPr="001C2441">
        <w:rPr>
          <w:bCs/>
        </w:rPr>
        <w:t xml:space="preserve">attended </w:t>
      </w:r>
      <w:r>
        <w:rPr>
          <w:bCs/>
        </w:rPr>
        <w:t xml:space="preserve">a </w:t>
      </w:r>
      <w:r w:rsidRPr="001C2441">
        <w:rPr>
          <w:bCs/>
        </w:rPr>
        <w:t>strengths-based training day for managers</w:t>
      </w:r>
      <w:r>
        <w:rPr>
          <w:bCs/>
        </w:rPr>
        <w:t xml:space="preserve"> facilitated by Chris Thomas and Karen Shepherd, and a </w:t>
      </w:r>
      <w:r w:rsidRPr="00B15DA5">
        <w:rPr>
          <w:bCs/>
          <w:lang w:val="en-US"/>
        </w:rPr>
        <w:t xml:space="preserve">Manager’s Retreat Facilitation and Training Day </w:t>
      </w:r>
      <w:r>
        <w:rPr>
          <w:bCs/>
          <w:lang w:val="en-US"/>
        </w:rPr>
        <w:t>with</w:t>
      </w:r>
      <w:r w:rsidR="008F2AFC">
        <w:rPr>
          <w:bCs/>
          <w:lang w:val="en-US"/>
        </w:rPr>
        <w:t xml:space="preserve"> Mike Clark </w:t>
      </w:r>
      <w:proofErr w:type="spellStart"/>
      <w:r w:rsidR="008F2AFC">
        <w:rPr>
          <w:bCs/>
          <w:lang w:val="en-US"/>
        </w:rPr>
        <w:t>ThinkRight</w:t>
      </w:r>
      <w:proofErr w:type="spellEnd"/>
      <w:r w:rsidR="008F2AFC">
        <w:rPr>
          <w:bCs/>
          <w:lang w:val="en-US"/>
        </w:rPr>
        <w:t xml:space="preserve">; </w:t>
      </w:r>
      <w:r w:rsidRPr="008F2AFC">
        <w:t xml:space="preserve">the Social Workers Day CPD day held by Massey University </w:t>
      </w:r>
      <w:r w:rsidRPr="008F2AFC">
        <w:lastRenderedPageBreak/>
        <w:t xml:space="preserve">Social Work </w:t>
      </w:r>
      <w:proofErr w:type="spellStart"/>
      <w:r w:rsidRPr="008F2AFC">
        <w:t>Dept</w:t>
      </w:r>
      <w:proofErr w:type="spellEnd"/>
      <w:r w:rsidRPr="008F2AFC">
        <w:t>; the Massey University social work field educators and students</w:t>
      </w:r>
      <w:r w:rsidR="00F82458">
        <w:t xml:space="preserve"> session</w:t>
      </w:r>
      <w:r w:rsidRPr="008F2AFC">
        <w:t xml:space="preserve">; </w:t>
      </w:r>
      <w:r w:rsidRPr="008F2AFC">
        <w:rPr>
          <w:bCs/>
        </w:rPr>
        <w:t>a</w:t>
      </w:r>
      <w:r w:rsidRPr="008F2AFC">
        <w:rPr>
          <w:bCs/>
          <w:lang w:val="en-US"/>
        </w:rPr>
        <w:t xml:space="preserve"> half day ANZASW Training for competence to work with Māori</w:t>
      </w:r>
      <w:r w:rsidRPr="008F2AFC">
        <w:rPr>
          <w:bCs/>
        </w:rPr>
        <w:t xml:space="preserve"> with</w:t>
      </w:r>
      <w:r w:rsidRPr="008F2AFC">
        <w:rPr>
          <w:bCs/>
          <w:lang w:val="en-US"/>
        </w:rPr>
        <w:t xml:space="preserve"> Tracey Robinson and George Davis</w:t>
      </w:r>
      <w:r w:rsidR="008F2AFC">
        <w:rPr>
          <w:bCs/>
          <w:lang w:val="en-US"/>
        </w:rPr>
        <w:t xml:space="preserve">. </w:t>
      </w:r>
    </w:p>
    <w:p w:rsidR="001C2441" w:rsidRPr="001C2441" w:rsidRDefault="001C2441" w:rsidP="001C2441">
      <w:pPr>
        <w:pStyle w:val="Title"/>
        <w:numPr>
          <w:ilvl w:val="0"/>
          <w:numId w:val="21"/>
        </w:numPr>
        <w:jc w:val="left"/>
        <w:rPr>
          <w:b w:val="0"/>
          <w:bCs/>
        </w:rPr>
      </w:pPr>
      <w:r w:rsidRPr="001C2441">
        <w:rPr>
          <w:b w:val="0"/>
          <w:bCs/>
        </w:rPr>
        <w:t xml:space="preserve">Morgan attended the </w:t>
      </w:r>
      <w:proofErr w:type="spellStart"/>
      <w:r w:rsidRPr="001C2441">
        <w:rPr>
          <w:b w:val="0"/>
          <w:bCs/>
        </w:rPr>
        <w:t>Manline</w:t>
      </w:r>
      <w:proofErr w:type="spellEnd"/>
      <w:r w:rsidRPr="001C2441">
        <w:rPr>
          <w:b w:val="0"/>
          <w:bCs/>
        </w:rPr>
        <w:t xml:space="preserve"> de-escalation training</w:t>
      </w:r>
      <w:r>
        <w:rPr>
          <w:b w:val="0"/>
          <w:bCs/>
        </w:rPr>
        <w:t xml:space="preserve">; </w:t>
      </w:r>
      <w:r w:rsidRPr="001B7B7D">
        <w:rPr>
          <w:b w:val="0"/>
        </w:rPr>
        <w:t>the Mental Health 101 session</w:t>
      </w:r>
      <w:r w:rsidR="006F537E">
        <w:rPr>
          <w:b w:val="0"/>
        </w:rPr>
        <w:t>,</w:t>
      </w:r>
      <w:r>
        <w:rPr>
          <w:b w:val="0"/>
        </w:rPr>
        <w:t xml:space="preserve"> and </w:t>
      </w:r>
      <w:r w:rsidRPr="001C2441">
        <w:rPr>
          <w:b w:val="0"/>
          <w:bCs/>
        </w:rPr>
        <w:t>Mental Health 3 Perspectives training</w:t>
      </w:r>
      <w:r>
        <w:rPr>
          <w:b w:val="0"/>
          <w:bCs/>
        </w:rPr>
        <w:t xml:space="preserve">; and an </w:t>
      </w:r>
      <w:r w:rsidRPr="001C2441">
        <w:rPr>
          <w:b w:val="0"/>
        </w:rPr>
        <w:t>IRD updating seminar</w:t>
      </w:r>
      <w:r w:rsidRPr="001C2441">
        <w:rPr>
          <w:b w:val="0"/>
          <w:bCs/>
        </w:rPr>
        <w:t>.</w:t>
      </w:r>
    </w:p>
    <w:p w:rsidR="001C2441" w:rsidRPr="001C2441" w:rsidRDefault="001C2441" w:rsidP="001C2441">
      <w:pPr>
        <w:pStyle w:val="Title"/>
        <w:numPr>
          <w:ilvl w:val="0"/>
          <w:numId w:val="21"/>
        </w:numPr>
        <w:jc w:val="left"/>
        <w:rPr>
          <w:b w:val="0"/>
          <w:bCs/>
        </w:rPr>
      </w:pPr>
      <w:r w:rsidRPr="001C2441">
        <w:rPr>
          <w:b w:val="0"/>
        </w:rPr>
        <w:t>Bec atte</w:t>
      </w:r>
      <w:r>
        <w:rPr>
          <w:b w:val="0"/>
        </w:rPr>
        <w:t>nded</w:t>
      </w:r>
      <w:r>
        <w:rPr>
          <w:b w:val="0"/>
          <w:bCs/>
        </w:rPr>
        <w:t xml:space="preserve"> a </w:t>
      </w:r>
      <w:r w:rsidR="006F537E">
        <w:rPr>
          <w:b w:val="0"/>
          <w:bCs/>
        </w:rPr>
        <w:t xml:space="preserve">1 day </w:t>
      </w:r>
      <w:r>
        <w:rPr>
          <w:b w:val="0"/>
          <w:bCs/>
        </w:rPr>
        <w:t>strengths-based training for frontline workers;</w:t>
      </w:r>
      <w:r w:rsidRPr="001C2441">
        <w:rPr>
          <w:b w:val="0"/>
        </w:rPr>
        <w:t xml:space="preserve"> the 2 day HQSC Let’s Talk Community and Whānau Health/Consumer he</w:t>
      </w:r>
      <w:r w:rsidR="006F537E">
        <w:rPr>
          <w:b w:val="0"/>
        </w:rPr>
        <w:t>alth conference in Wellington; a</w:t>
      </w:r>
      <w:r w:rsidRPr="001C2441">
        <w:rPr>
          <w:b w:val="0"/>
        </w:rPr>
        <w:t xml:space="preserve"> Whānau Ora Mokopuna Ora healthy birth healthy future Māori Health Symposium</w:t>
      </w:r>
      <w:r w:rsidR="006F537E">
        <w:rPr>
          <w:b w:val="0"/>
        </w:rPr>
        <w:t xml:space="preserve">; </w:t>
      </w:r>
      <w:r w:rsidR="00DB0BC0">
        <w:rPr>
          <w:b w:val="0"/>
        </w:rPr>
        <w:t xml:space="preserve">a webinar session on Te </w:t>
      </w:r>
      <w:proofErr w:type="spellStart"/>
      <w:r w:rsidR="00DB0BC0">
        <w:rPr>
          <w:b w:val="0"/>
        </w:rPr>
        <w:t>Tiriti</w:t>
      </w:r>
      <w:proofErr w:type="spellEnd"/>
      <w:r w:rsidR="00DB0BC0">
        <w:rPr>
          <w:b w:val="0"/>
        </w:rPr>
        <w:t xml:space="preserve"> o Waitangi </w:t>
      </w:r>
      <w:r w:rsidR="006F537E">
        <w:rPr>
          <w:b w:val="0"/>
        </w:rPr>
        <w:t>and a short session on cyber-bullying and harassment.</w:t>
      </w:r>
    </w:p>
    <w:p w:rsidR="001C2441" w:rsidRPr="001C2441" w:rsidRDefault="001C2441" w:rsidP="001C2441">
      <w:pPr>
        <w:pStyle w:val="Title"/>
        <w:numPr>
          <w:ilvl w:val="0"/>
          <w:numId w:val="21"/>
        </w:numPr>
        <w:jc w:val="left"/>
        <w:rPr>
          <w:b w:val="0"/>
          <w:bCs/>
        </w:rPr>
      </w:pPr>
      <w:r>
        <w:rPr>
          <w:b w:val="0"/>
          <w:bCs/>
        </w:rPr>
        <w:t xml:space="preserve">All permanent staff </w:t>
      </w:r>
      <w:r w:rsidR="00F40E86">
        <w:rPr>
          <w:b w:val="0"/>
          <w:bCs/>
        </w:rPr>
        <w:t xml:space="preserve">are current </w:t>
      </w:r>
      <w:r>
        <w:rPr>
          <w:b w:val="0"/>
          <w:bCs/>
        </w:rPr>
        <w:t xml:space="preserve">for First Aid </w:t>
      </w:r>
      <w:r w:rsidR="00F40E86">
        <w:rPr>
          <w:b w:val="0"/>
          <w:bCs/>
        </w:rPr>
        <w:t xml:space="preserve">Certification (from </w:t>
      </w:r>
      <w:r>
        <w:rPr>
          <w:b w:val="0"/>
          <w:bCs/>
        </w:rPr>
        <w:t>Red Cross</w:t>
      </w:r>
      <w:r w:rsidR="00F40E86">
        <w:rPr>
          <w:b w:val="0"/>
          <w:bCs/>
        </w:rPr>
        <w:t>)</w:t>
      </w:r>
      <w:r>
        <w:rPr>
          <w:b w:val="0"/>
          <w:bCs/>
        </w:rPr>
        <w:t>.</w:t>
      </w:r>
    </w:p>
    <w:p w:rsidR="0096447B" w:rsidRPr="000B4B8E" w:rsidRDefault="0096447B">
      <w:pPr>
        <w:rPr>
          <w:i/>
        </w:rPr>
      </w:pPr>
    </w:p>
    <w:p w:rsidR="000115A5" w:rsidRDefault="000115A5" w:rsidP="00327285">
      <w:r w:rsidRPr="00D76F34">
        <w:t>Governance Group members</w:t>
      </w:r>
      <w:r w:rsidR="009D6C29" w:rsidRPr="00D76F34">
        <w:t xml:space="preserve"> attended a number of training opportunities including</w:t>
      </w:r>
      <w:r w:rsidRPr="00D76F34">
        <w:t>:</w:t>
      </w:r>
    </w:p>
    <w:p w:rsidR="000115A5" w:rsidRPr="006F537E" w:rsidRDefault="006F537E" w:rsidP="00D70C36">
      <w:pPr>
        <w:pStyle w:val="ListParagraph"/>
        <w:numPr>
          <w:ilvl w:val="0"/>
          <w:numId w:val="21"/>
        </w:numPr>
        <w:rPr>
          <w:bCs/>
        </w:rPr>
      </w:pPr>
      <w:r>
        <w:rPr>
          <w:bCs/>
        </w:rPr>
        <w:t xml:space="preserve">Community development training, </w:t>
      </w:r>
      <w:r w:rsidR="00D70C36" w:rsidRPr="006F537E">
        <w:rPr>
          <w:bCs/>
        </w:rPr>
        <w:t>Exult training for funding, conflict management in w</w:t>
      </w:r>
      <w:r>
        <w:rPr>
          <w:bCs/>
        </w:rPr>
        <w:t>orkplaces</w:t>
      </w:r>
      <w:r w:rsidR="001C2441" w:rsidRPr="006F537E">
        <w:rPr>
          <w:bCs/>
        </w:rPr>
        <w:t xml:space="preserve">; </w:t>
      </w:r>
      <w:r w:rsidR="00D70C36" w:rsidRPr="006F537E">
        <w:rPr>
          <w:bCs/>
        </w:rPr>
        <w:t>training on</w:t>
      </w:r>
      <w:r>
        <w:rPr>
          <w:bCs/>
        </w:rPr>
        <w:t xml:space="preserve"> mental health – MH101; and</w:t>
      </w:r>
      <w:r w:rsidR="00D70C36" w:rsidRPr="006F537E">
        <w:rPr>
          <w:bCs/>
        </w:rPr>
        <w:t xml:space="preserve"> psychiatric diagnosis and personality disorders.</w:t>
      </w:r>
    </w:p>
    <w:p w:rsidR="00D70C36" w:rsidRDefault="00D70C36">
      <w:pPr>
        <w:pStyle w:val="Heading7"/>
      </w:pPr>
    </w:p>
    <w:p w:rsidR="00D70C36" w:rsidRDefault="00D70C36">
      <w:pPr>
        <w:pStyle w:val="Heading7"/>
      </w:pPr>
    </w:p>
    <w:p w:rsidR="000115A5" w:rsidRPr="00D946E7" w:rsidRDefault="000115A5">
      <w:pPr>
        <w:pStyle w:val="Heading7"/>
      </w:pPr>
      <w:r w:rsidRPr="00D946E7">
        <w:t>Community Involvement/Networking and Stakeholder Linkages</w:t>
      </w:r>
    </w:p>
    <w:p w:rsidR="006F537E" w:rsidRDefault="006F537E" w:rsidP="005E5794"/>
    <w:p w:rsidR="005E5794" w:rsidRDefault="005E5794" w:rsidP="005E5794">
      <w:r>
        <w:t xml:space="preserve">We have continued to work alongside Te Whare o </w:t>
      </w:r>
      <w:proofErr w:type="spellStart"/>
      <w:r>
        <w:t>ngā</w:t>
      </w:r>
      <w:proofErr w:type="spellEnd"/>
      <w:r>
        <w:t xml:space="preserve"> </w:t>
      </w:r>
      <w:proofErr w:type="spellStart"/>
      <w:r>
        <w:t>Wāhine</w:t>
      </w:r>
      <w:proofErr w:type="spellEnd"/>
      <w:r>
        <w:t>/Palmerston North Women’s Centre and its other member groups (NCW, MA</w:t>
      </w:r>
      <w:r w:rsidR="00F40E86">
        <w:t>LGRA Lesbian Group</w:t>
      </w:r>
      <w:r>
        <w:t xml:space="preserve">, Camelia House and Brazen Hussies community choir reps) and other WC governance group members this year. </w:t>
      </w:r>
    </w:p>
    <w:p w:rsidR="00552170" w:rsidRDefault="00552170" w:rsidP="00552170"/>
    <w:p w:rsidR="00552170" w:rsidRDefault="00552170" w:rsidP="00552170">
      <w:r w:rsidRPr="001B7B7D">
        <w:t>We have continued to attend PN Community Services Council (CSC) meetings, and Jean continues on the PNCSC Collective (the governance group) in which she also provides a small additional support role in policy and as complaints officer</w:t>
      </w:r>
      <w:r>
        <w:t>, and has also been involved in recruitment and restructuring</w:t>
      </w:r>
      <w:r w:rsidR="00EA2181">
        <w:t xml:space="preserve"> and HR</w:t>
      </w:r>
      <w:r>
        <w:t xml:space="preserve"> work for PNCSC</w:t>
      </w:r>
      <w:r w:rsidRPr="001B7B7D">
        <w:t>.  Jean attends the CSC Manager’s forums and has maintained our involvement with the Manawatu Sexual Health Network and supports this by taking the minutes for the meetings</w:t>
      </w:r>
      <w:r w:rsidR="00DB0BC0">
        <w:t xml:space="preserve">. </w:t>
      </w:r>
      <w:r w:rsidRPr="001B7B7D">
        <w:t>Bec</w:t>
      </w:r>
      <w:r>
        <w:t xml:space="preserve"> and Morgan also attend these valuable quarterly meetings</w:t>
      </w:r>
      <w:r w:rsidRPr="001B7B7D">
        <w:t xml:space="preserve"> as sexual health is such a large part of our client work</w:t>
      </w:r>
      <w:r w:rsidR="00DB0BC0">
        <w:t>.  Jean and other staff are</w:t>
      </w:r>
      <w:r>
        <w:t xml:space="preserve"> continuing our linkages with</w:t>
      </w:r>
      <w:r w:rsidRPr="001B7B7D">
        <w:t xml:space="preserve"> the Federation of Women’s Health Councils network.  Jean has remained involved with the Manawatu-Wanganui branch of ANZASW and continues to be the secretary of this. Morgan continues to be the Collective representative at the monthly meetings of the Manawatu Abuse Intervention Network (MAIN). Morgan is the Collective representative at National Council of Women meetings and continues on the executive for NCW Manawatu Branch. Our governance member Krys is treasurer for NCW</w:t>
      </w:r>
      <w:r w:rsidR="000673C6">
        <w:t xml:space="preserve"> and also Vice President</w:t>
      </w:r>
      <w:r>
        <w:t xml:space="preserve"> of MALGRA</w:t>
      </w:r>
      <w:r w:rsidRPr="001B7B7D">
        <w:t xml:space="preserve">. Bec </w:t>
      </w:r>
      <w:r>
        <w:t>attends the Child Health Forums and other events on child and maternal health</w:t>
      </w:r>
      <w:r w:rsidRPr="001B7B7D">
        <w:t xml:space="preserve">.  </w:t>
      </w:r>
      <w:r>
        <w:t xml:space="preserve">Bec is a member of the MDHB Consumer Council and her work within the PNWHC helps to inform this independent role. </w:t>
      </w:r>
      <w:r w:rsidR="00EA2181">
        <w:t xml:space="preserve">Bec is also about to start in a </w:t>
      </w:r>
      <w:r w:rsidRPr="00771048">
        <w:t xml:space="preserve">Maternity </w:t>
      </w:r>
      <w:r w:rsidR="00EA2181">
        <w:t>Liaison</w:t>
      </w:r>
      <w:r w:rsidRPr="00771048">
        <w:t xml:space="preserve"> </w:t>
      </w:r>
      <w:r w:rsidR="00EA2181">
        <w:t xml:space="preserve">role </w:t>
      </w:r>
      <w:r w:rsidRPr="00771048">
        <w:t xml:space="preserve">at MDHB </w:t>
      </w:r>
      <w:r w:rsidR="00EA2181">
        <w:t xml:space="preserve">16 hrs a week </w:t>
      </w:r>
      <w:r w:rsidRPr="00771048">
        <w:t>which will work in well with her community health worker role at the Women’s Health Collective.</w:t>
      </w:r>
      <w:r>
        <w:t xml:space="preserve"> </w:t>
      </w:r>
    </w:p>
    <w:p w:rsidR="005E5794" w:rsidRDefault="005E5794" w:rsidP="005E5794"/>
    <w:p w:rsidR="000673C6" w:rsidRDefault="000673C6" w:rsidP="005E5794"/>
    <w:p w:rsidR="000673C6" w:rsidRDefault="00DB0BC0" w:rsidP="00FF46F4">
      <w:pPr>
        <w:rPr>
          <w:bCs/>
        </w:rPr>
      </w:pPr>
      <w:r>
        <w:rPr>
          <w:bCs/>
        </w:rPr>
        <w:lastRenderedPageBreak/>
        <w:t>Community networking and meetings this year also included:</w:t>
      </w:r>
    </w:p>
    <w:p w:rsidR="00EF61C1" w:rsidRDefault="00EF61C1" w:rsidP="00FF46F4">
      <w:pPr>
        <w:rPr>
          <w:bCs/>
        </w:rPr>
      </w:pPr>
    </w:p>
    <w:p w:rsidR="000673C6" w:rsidRDefault="000673C6" w:rsidP="000673C6">
      <w:pPr>
        <w:pStyle w:val="Title"/>
        <w:numPr>
          <w:ilvl w:val="0"/>
          <w:numId w:val="21"/>
        </w:numPr>
        <w:jc w:val="left"/>
        <w:rPr>
          <w:b w:val="0"/>
          <w:bCs/>
        </w:rPr>
      </w:pPr>
      <w:r w:rsidRPr="00141253">
        <w:rPr>
          <w:b w:val="0"/>
          <w:bCs/>
        </w:rPr>
        <w:t xml:space="preserve">We </w:t>
      </w:r>
      <w:r>
        <w:rPr>
          <w:b w:val="0"/>
          <w:bCs/>
        </w:rPr>
        <w:t>collaborated with Diabetes Manawatu and the Women’s Centre to host a Women and Diabetes</w:t>
      </w:r>
      <w:r w:rsidRPr="00141253">
        <w:rPr>
          <w:b w:val="0"/>
          <w:bCs/>
        </w:rPr>
        <w:t xml:space="preserve"> </w:t>
      </w:r>
      <w:r>
        <w:rPr>
          <w:b w:val="0"/>
          <w:bCs/>
        </w:rPr>
        <w:t>Event for World Diabetes Day</w:t>
      </w:r>
      <w:r>
        <w:rPr>
          <w:b w:val="0"/>
          <w:bCs/>
        </w:rPr>
        <w:t>.</w:t>
      </w:r>
    </w:p>
    <w:p w:rsidR="00333B41" w:rsidRPr="002B0582" w:rsidRDefault="00333B41" w:rsidP="002B0582">
      <w:pPr>
        <w:pStyle w:val="Title"/>
        <w:numPr>
          <w:ilvl w:val="0"/>
          <w:numId w:val="21"/>
        </w:numPr>
        <w:jc w:val="left"/>
        <w:rPr>
          <w:b w:val="0"/>
          <w:bCs/>
        </w:rPr>
      </w:pPr>
      <w:r>
        <w:rPr>
          <w:b w:val="0"/>
        </w:rPr>
        <w:t>E</w:t>
      </w:r>
      <w:r w:rsidR="008C6845" w:rsidRPr="00141253">
        <w:rPr>
          <w:b w:val="0"/>
        </w:rPr>
        <w:t xml:space="preserve">vents and visits at Te Aroha </w:t>
      </w:r>
      <w:proofErr w:type="spellStart"/>
      <w:r w:rsidR="008C6845" w:rsidRPr="00141253">
        <w:rPr>
          <w:b w:val="0"/>
        </w:rPr>
        <w:t>Noa</w:t>
      </w:r>
      <w:proofErr w:type="spellEnd"/>
      <w:r w:rsidR="008C6845" w:rsidRPr="00141253">
        <w:rPr>
          <w:b w:val="0"/>
        </w:rPr>
        <w:t xml:space="preserve"> including</w:t>
      </w:r>
      <w:r>
        <w:rPr>
          <w:b w:val="0"/>
        </w:rPr>
        <w:t xml:space="preserve"> the </w:t>
      </w:r>
      <w:proofErr w:type="spellStart"/>
      <w:r>
        <w:rPr>
          <w:b w:val="0"/>
        </w:rPr>
        <w:t>Ngakau</w:t>
      </w:r>
      <w:proofErr w:type="spellEnd"/>
      <w:r>
        <w:rPr>
          <w:b w:val="0"/>
        </w:rPr>
        <w:t xml:space="preserve"> Matua Open Day; </w:t>
      </w:r>
      <w:r w:rsidRPr="00141253">
        <w:rPr>
          <w:b w:val="0"/>
        </w:rPr>
        <w:t>the rebranding launch of Strive Rehabilitation Manawatu (previously the Stewart</w:t>
      </w:r>
      <w:r w:rsidR="002B0582">
        <w:rPr>
          <w:b w:val="0"/>
        </w:rPr>
        <w:t xml:space="preserve"> Centre); PNCSC transport issues meeting; </w:t>
      </w:r>
      <w:r w:rsidR="002B0582">
        <w:rPr>
          <w:b w:val="0"/>
          <w:bCs/>
        </w:rPr>
        <w:t xml:space="preserve">and </w:t>
      </w:r>
      <w:r w:rsidR="002B0582" w:rsidRPr="002B0582">
        <w:rPr>
          <w:b w:val="0"/>
          <w:bCs/>
        </w:rPr>
        <w:t>Pink Shirt Day activities May 26</w:t>
      </w:r>
      <w:r w:rsidR="002B0582" w:rsidRPr="002B0582">
        <w:rPr>
          <w:b w:val="0"/>
          <w:bCs/>
          <w:vertAlign w:val="superscript"/>
        </w:rPr>
        <w:t>th</w:t>
      </w:r>
      <w:r w:rsidR="002B0582" w:rsidRPr="002B0582">
        <w:rPr>
          <w:b w:val="0"/>
          <w:bCs/>
        </w:rPr>
        <w:t xml:space="preserve"> (anti-bullying). </w:t>
      </w:r>
      <w:r w:rsidR="002B0582" w:rsidRPr="002B0582">
        <w:rPr>
          <w:b w:val="0"/>
        </w:rPr>
        <w:t xml:space="preserve"> </w:t>
      </w:r>
    </w:p>
    <w:p w:rsidR="00907252" w:rsidRPr="00907252" w:rsidRDefault="008C6845" w:rsidP="00DB0BC0">
      <w:pPr>
        <w:pStyle w:val="Title"/>
        <w:numPr>
          <w:ilvl w:val="0"/>
          <w:numId w:val="21"/>
        </w:numPr>
        <w:jc w:val="left"/>
        <w:rPr>
          <w:b w:val="0"/>
          <w:bCs/>
        </w:rPr>
      </w:pPr>
      <w:r w:rsidRPr="00141253">
        <w:rPr>
          <w:b w:val="0"/>
        </w:rPr>
        <w:t xml:space="preserve">Jean was involved with assisting PNCSC at a meeting with PNCC staff about community linkages being developed with mana whenua, </w:t>
      </w:r>
      <w:proofErr w:type="spellStart"/>
      <w:r w:rsidRPr="00141253">
        <w:rPr>
          <w:b w:val="0"/>
        </w:rPr>
        <w:t>Rangitāne</w:t>
      </w:r>
      <w:proofErr w:type="spellEnd"/>
      <w:r w:rsidRPr="00141253">
        <w:rPr>
          <w:b w:val="0"/>
        </w:rPr>
        <w:t xml:space="preserve"> alongside d</w:t>
      </w:r>
      <w:r w:rsidR="00333B41">
        <w:rPr>
          <w:b w:val="0"/>
        </w:rPr>
        <w:t>evelopments occurring for PNCC</w:t>
      </w:r>
      <w:r w:rsidR="002B0582">
        <w:rPr>
          <w:b w:val="0"/>
        </w:rPr>
        <w:t xml:space="preserve">; and </w:t>
      </w:r>
      <w:r w:rsidR="002B0582" w:rsidRPr="00141253">
        <w:rPr>
          <w:b w:val="0"/>
        </w:rPr>
        <w:t xml:space="preserve">meetings in support of the </w:t>
      </w:r>
      <w:r w:rsidR="002B0582">
        <w:rPr>
          <w:b w:val="0"/>
        </w:rPr>
        <w:t>Māori Wards option for PNCC</w:t>
      </w:r>
      <w:r w:rsidR="00FF46F4" w:rsidRPr="00141253">
        <w:rPr>
          <w:b w:val="0"/>
        </w:rPr>
        <w:t xml:space="preserve">. </w:t>
      </w:r>
    </w:p>
    <w:p w:rsidR="00333B41" w:rsidRPr="00333B41" w:rsidRDefault="00FF46F4" w:rsidP="00DB0BC0">
      <w:pPr>
        <w:pStyle w:val="Title"/>
        <w:numPr>
          <w:ilvl w:val="0"/>
          <w:numId w:val="21"/>
        </w:numPr>
        <w:jc w:val="left"/>
        <w:rPr>
          <w:b w:val="0"/>
          <w:bCs/>
        </w:rPr>
      </w:pPr>
      <w:r w:rsidRPr="00141253">
        <w:rPr>
          <w:b w:val="0"/>
        </w:rPr>
        <w:t xml:space="preserve">We had significant involvement with Community Birth Services this </w:t>
      </w:r>
      <w:r w:rsidR="00907252">
        <w:rPr>
          <w:b w:val="0"/>
        </w:rPr>
        <w:t>year</w:t>
      </w:r>
      <w:r w:rsidRPr="00141253">
        <w:rPr>
          <w:b w:val="0"/>
        </w:rPr>
        <w:t xml:space="preserve"> as they restructured their lactation support service and are using the Centre for full day clinics and training. We have assisted their ongoing use of the Centre, including advocating to the Centre for keys to allow for afterhours use on Saturdays. </w:t>
      </w:r>
    </w:p>
    <w:p w:rsidR="00333B41" w:rsidRPr="00333B41" w:rsidRDefault="00FF46F4" w:rsidP="00333B41">
      <w:pPr>
        <w:pStyle w:val="Title"/>
        <w:numPr>
          <w:ilvl w:val="0"/>
          <w:numId w:val="21"/>
        </w:numPr>
        <w:jc w:val="left"/>
        <w:rPr>
          <w:b w:val="0"/>
          <w:bCs/>
        </w:rPr>
      </w:pPr>
      <w:r w:rsidRPr="00141253">
        <w:rPr>
          <w:b w:val="0"/>
        </w:rPr>
        <w:t>Jean attended</w:t>
      </w:r>
      <w:r w:rsidR="002B0582">
        <w:rPr>
          <w:b w:val="0"/>
        </w:rPr>
        <w:t>:</w:t>
      </w:r>
      <w:r w:rsidRPr="00141253">
        <w:rPr>
          <w:b w:val="0"/>
        </w:rPr>
        <w:t xml:space="preserve"> the Managers’ forums </w:t>
      </w:r>
      <w:proofErr w:type="spellStart"/>
      <w:r w:rsidRPr="00141253">
        <w:rPr>
          <w:b w:val="0"/>
        </w:rPr>
        <w:t>organised</w:t>
      </w:r>
      <w:proofErr w:type="spellEnd"/>
      <w:r w:rsidRPr="00141253">
        <w:rPr>
          <w:b w:val="0"/>
        </w:rPr>
        <w:t xml:space="preserve"> by PNCSC for community not for profit managers</w:t>
      </w:r>
      <w:r w:rsidR="002B0582">
        <w:rPr>
          <w:b w:val="0"/>
        </w:rPr>
        <w:t>;</w:t>
      </w:r>
      <w:r w:rsidRPr="00141253">
        <w:rPr>
          <w:b w:val="0"/>
        </w:rPr>
        <w:t xml:space="preserve"> the COGS public meet</w:t>
      </w:r>
      <w:r w:rsidR="00333B41">
        <w:rPr>
          <w:b w:val="0"/>
        </w:rPr>
        <w:t xml:space="preserve">ing for feedback on priorities; </w:t>
      </w:r>
      <w:r w:rsidR="002B0582" w:rsidRPr="00141253">
        <w:rPr>
          <w:b w:val="0"/>
        </w:rPr>
        <w:t>the Massey University event to network with, and thank, agencies who had social work students on placement</w:t>
      </w:r>
      <w:r w:rsidR="002B0582">
        <w:rPr>
          <w:b w:val="0"/>
        </w:rPr>
        <w:t xml:space="preserve">; </w:t>
      </w:r>
      <w:r w:rsidR="00333B41">
        <w:rPr>
          <w:b w:val="0"/>
        </w:rPr>
        <w:t>and t</w:t>
      </w:r>
      <w:r w:rsidRPr="00333B41">
        <w:rPr>
          <w:b w:val="0"/>
        </w:rPr>
        <w:t xml:space="preserve">he cross agency workshop for the </w:t>
      </w:r>
      <w:r w:rsidR="00333B41">
        <w:rPr>
          <w:b w:val="0"/>
        </w:rPr>
        <w:t xml:space="preserve">Government </w:t>
      </w:r>
      <w:r w:rsidRPr="00333B41">
        <w:rPr>
          <w:b w:val="0"/>
        </w:rPr>
        <w:t>Inquiry into M</w:t>
      </w:r>
      <w:r w:rsidR="00333B41" w:rsidRPr="00333B41">
        <w:rPr>
          <w:b w:val="0"/>
        </w:rPr>
        <w:t>ental Health and Addictions</w:t>
      </w:r>
      <w:r w:rsidR="002B0582">
        <w:rPr>
          <w:b w:val="0"/>
        </w:rPr>
        <w:t>.</w:t>
      </w:r>
    </w:p>
    <w:p w:rsidR="00FF46F4" w:rsidRPr="000673C6" w:rsidRDefault="00333B41" w:rsidP="00DB0BC0">
      <w:pPr>
        <w:pStyle w:val="Title"/>
        <w:numPr>
          <w:ilvl w:val="0"/>
          <w:numId w:val="21"/>
        </w:numPr>
        <w:jc w:val="left"/>
        <w:rPr>
          <w:b w:val="0"/>
          <w:bCs/>
        </w:rPr>
      </w:pPr>
      <w:r>
        <w:rPr>
          <w:b w:val="0"/>
        </w:rPr>
        <w:t>O</w:t>
      </w:r>
      <w:r w:rsidR="00FF46F4" w:rsidRPr="00141253">
        <w:rPr>
          <w:b w:val="0"/>
        </w:rPr>
        <w:t xml:space="preserve">ur agency </w:t>
      </w:r>
      <w:r>
        <w:rPr>
          <w:b w:val="0"/>
        </w:rPr>
        <w:t xml:space="preserve">was a </w:t>
      </w:r>
      <w:r w:rsidR="00FF46F4" w:rsidRPr="00141253">
        <w:rPr>
          <w:b w:val="0"/>
        </w:rPr>
        <w:t xml:space="preserve">participant for a research project by Dr Tracy Morison from the School of Psychology Massey University on Long Acting Reversible Contraception (LARC). </w:t>
      </w:r>
    </w:p>
    <w:p w:rsidR="000673C6" w:rsidRPr="000673C6" w:rsidRDefault="000673C6" w:rsidP="000673C6">
      <w:pPr>
        <w:pStyle w:val="Title"/>
        <w:numPr>
          <w:ilvl w:val="0"/>
          <w:numId w:val="21"/>
        </w:numPr>
        <w:jc w:val="left"/>
        <w:rPr>
          <w:b w:val="0"/>
          <w:bCs/>
        </w:rPr>
      </w:pPr>
      <w:r w:rsidRPr="00141253">
        <w:rPr>
          <w:b w:val="0"/>
          <w:bCs/>
        </w:rPr>
        <w:t xml:space="preserve">Visits from Carol and </w:t>
      </w:r>
      <w:proofErr w:type="spellStart"/>
      <w:r w:rsidRPr="00141253">
        <w:rPr>
          <w:b w:val="0"/>
          <w:bCs/>
        </w:rPr>
        <w:t>Turoa</w:t>
      </w:r>
      <w:proofErr w:type="spellEnd"/>
      <w:r w:rsidRPr="00141253">
        <w:rPr>
          <w:b w:val="0"/>
          <w:bCs/>
        </w:rPr>
        <w:t xml:space="preserve"> from the new PN Women’s Refuge emergency house for women and children (not domestic v</w:t>
      </w:r>
      <w:r>
        <w:rPr>
          <w:b w:val="0"/>
          <w:bCs/>
        </w:rPr>
        <w:t xml:space="preserve">iolence related); </w:t>
      </w:r>
      <w:r w:rsidRPr="00141253">
        <w:rPr>
          <w:b w:val="0"/>
        </w:rPr>
        <w:t>Deb Broughton from Parent to Parent visited to learn about our services</w:t>
      </w:r>
      <w:r>
        <w:rPr>
          <w:b w:val="0"/>
        </w:rPr>
        <w:t xml:space="preserve">; </w:t>
      </w:r>
      <w:r w:rsidRPr="00141253">
        <w:rPr>
          <w:b w:val="0"/>
        </w:rPr>
        <w:t>workers at Options for Community Living</w:t>
      </w:r>
      <w:r>
        <w:rPr>
          <w:b w:val="0"/>
        </w:rPr>
        <w:t xml:space="preserve">; and </w:t>
      </w:r>
      <w:r w:rsidRPr="00141253">
        <w:rPr>
          <w:b w:val="0"/>
        </w:rPr>
        <w:t xml:space="preserve">Julie Robb O’Connell, midwife working from Te </w:t>
      </w:r>
      <w:proofErr w:type="spellStart"/>
      <w:r w:rsidRPr="00141253">
        <w:rPr>
          <w:b w:val="0"/>
        </w:rPr>
        <w:t>Puna</w:t>
      </w:r>
      <w:proofErr w:type="spellEnd"/>
      <w:r w:rsidRPr="00141253">
        <w:rPr>
          <w:b w:val="0"/>
        </w:rPr>
        <w:t xml:space="preserve"> Hauora on smoking cessation</w:t>
      </w:r>
      <w:r w:rsidR="002B5F75" w:rsidRPr="002B5F75">
        <w:rPr>
          <w:b w:val="0"/>
          <w:bCs/>
        </w:rPr>
        <w:t xml:space="preserve"> </w:t>
      </w:r>
      <w:r w:rsidR="002B5F75">
        <w:rPr>
          <w:b w:val="0"/>
          <w:bCs/>
        </w:rPr>
        <w:t xml:space="preserve">and </w:t>
      </w:r>
      <w:r w:rsidR="002B5F75" w:rsidRPr="00141253">
        <w:rPr>
          <w:b w:val="0"/>
          <w:bCs/>
        </w:rPr>
        <w:t>Mokopuna O</w:t>
      </w:r>
      <w:r w:rsidR="002B5F75">
        <w:rPr>
          <w:b w:val="0"/>
          <w:bCs/>
        </w:rPr>
        <w:t>ra midwife</w:t>
      </w:r>
      <w:bookmarkStart w:id="0" w:name="_GoBack"/>
      <w:bookmarkEnd w:id="0"/>
      <w:r w:rsidRPr="00141253">
        <w:rPr>
          <w:b w:val="0"/>
        </w:rPr>
        <w:t xml:space="preserve">. </w:t>
      </w:r>
      <w:r w:rsidRPr="00141253">
        <w:rPr>
          <w:b w:val="0"/>
          <w:bCs/>
        </w:rPr>
        <w:t xml:space="preserve"> </w:t>
      </w:r>
    </w:p>
    <w:p w:rsidR="00B93459" w:rsidRDefault="00B93459" w:rsidP="005E5794"/>
    <w:p w:rsidR="00D70C36" w:rsidRPr="00B963AB" w:rsidRDefault="005E5794" w:rsidP="00D70C36">
      <w:pPr>
        <w:rPr>
          <w:szCs w:val="20"/>
          <w:lang w:val="en-US"/>
        </w:rPr>
      </w:pPr>
      <w:r>
        <w:t xml:space="preserve">We have networked with a number of </w:t>
      </w:r>
      <w:r w:rsidR="00EA2181">
        <w:t xml:space="preserve">other </w:t>
      </w:r>
      <w:r>
        <w:t xml:space="preserve">health professionals and community groups and agencies through various community meetings and events.  Community involvement and networking this quarter has included contact with MidCentral Health’s Sexual Health Service, Pregnancy Counselling Service, Cervical Screening Programme, Public Health, Mental Health Services, and the Funding Division; </w:t>
      </w:r>
      <w:r w:rsidR="00EA2181">
        <w:t xml:space="preserve">Central Primary Health Organisation (Cervical Screening); Te </w:t>
      </w:r>
      <w:proofErr w:type="spellStart"/>
      <w:r w:rsidR="00EA2181">
        <w:t>Tihi</w:t>
      </w:r>
      <w:proofErr w:type="spellEnd"/>
      <w:r w:rsidR="00EA2181">
        <w:t xml:space="preserve">; PN City Council (PNCC) including some City Councillors and Community liaison staff, Te Manawa and Community Development workers;  </w:t>
      </w:r>
      <w:r>
        <w:t xml:space="preserve">Internal Affairs; Family Planning Education Services; Camelia House; Community Birth Services; PN Maternity Resource Centre; Best Care Whakapai Hauora;  Te </w:t>
      </w:r>
      <w:proofErr w:type="spellStart"/>
      <w:r>
        <w:t>Runanga</w:t>
      </w:r>
      <w:proofErr w:type="spellEnd"/>
      <w:r>
        <w:t xml:space="preserve"> o </w:t>
      </w:r>
      <w:proofErr w:type="spellStart"/>
      <w:r>
        <w:t>Raukawa</w:t>
      </w:r>
      <w:proofErr w:type="spellEnd"/>
      <w:r>
        <w:t xml:space="preserve">;  Te </w:t>
      </w:r>
      <w:proofErr w:type="spellStart"/>
      <w:r>
        <w:t>Wakahuia</w:t>
      </w:r>
      <w:proofErr w:type="spellEnd"/>
      <w:r>
        <w:t xml:space="preserve">;  </w:t>
      </w:r>
      <w:r w:rsidR="00EA2181">
        <w:t xml:space="preserve">He </w:t>
      </w:r>
      <w:proofErr w:type="spellStart"/>
      <w:r w:rsidR="00EA2181">
        <w:t>Puna</w:t>
      </w:r>
      <w:proofErr w:type="spellEnd"/>
      <w:r w:rsidR="00EA2181">
        <w:t xml:space="preserve"> Hauora; </w:t>
      </w:r>
      <w:r>
        <w:t xml:space="preserve">DSAC; NZPC (Prostitutes Collective); Environment Manawatu; Days for Girls; Citizens Advice Bureau;  Palmerston North Women’s Refuge; Te </w:t>
      </w:r>
      <w:proofErr w:type="spellStart"/>
      <w:r>
        <w:t>Roopu</w:t>
      </w:r>
      <w:proofErr w:type="spellEnd"/>
      <w:r>
        <w:t xml:space="preserve"> </w:t>
      </w:r>
      <w:proofErr w:type="spellStart"/>
      <w:r>
        <w:t>Whakaruruhau</w:t>
      </w:r>
      <w:proofErr w:type="spellEnd"/>
      <w:r>
        <w:t xml:space="preserve"> o </w:t>
      </w:r>
      <w:proofErr w:type="spellStart"/>
      <w:r>
        <w:t>ngā</w:t>
      </w:r>
      <w:proofErr w:type="spellEnd"/>
      <w:r>
        <w:t xml:space="preserve"> </w:t>
      </w:r>
      <w:proofErr w:type="spellStart"/>
      <w:r>
        <w:t>Wāhine</w:t>
      </w:r>
      <w:proofErr w:type="spellEnd"/>
      <w:r>
        <w:t xml:space="preserve"> Māori; ARCS Manawatu; </w:t>
      </w:r>
      <w:proofErr w:type="spellStart"/>
      <w:r>
        <w:t>Manline</w:t>
      </w:r>
      <w:proofErr w:type="spellEnd"/>
      <w:r>
        <w:t xml:space="preserve">; MASH;  Manawatu SF;  Mana o te </w:t>
      </w:r>
      <w:proofErr w:type="spellStart"/>
      <w:r>
        <w:t>Tangata</w:t>
      </w:r>
      <w:proofErr w:type="spellEnd"/>
      <w:r>
        <w:t xml:space="preserve">; Endometriosis NZ;  ACROSS; Methodist Social Services;  Presbyterian Support Central </w:t>
      </w:r>
      <w:r w:rsidR="00EA2181">
        <w:t>Family Works</w:t>
      </w:r>
      <w:r>
        <w:t xml:space="preserve">; Access Radio;  Kia Ora FM;  our local MPs electorate office;  Te Aroha </w:t>
      </w:r>
      <w:proofErr w:type="spellStart"/>
      <w:r>
        <w:t>Noa</w:t>
      </w:r>
      <w:proofErr w:type="spellEnd"/>
      <w:r>
        <w:t xml:space="preserve">;  Manawatu Multicultural Centre;  the Refugee Service;  the Housing Advice Centre;  Tenants Union;  Youth One Stop Shop;  </w:t>
      </w:r>
      <w:proofErr w:type="spellStart"/>
      <w:r>
        <w:t>Supergrans</w:t>
      </w:r>
      <w:proofErr w:type="spellEnd"/>
      <w:r>
        <w:t xml:space="preserve">;  Age Concern;  Manawatu Volunteer Centre;  Adult Literacy;  </w:t>
      </w:r>
      <w:r>
        <w:lastRenderedPageBreak/>
        <w:t xml:space="preserve">PARS; </w:t>
      </w:r>
      <w:proofErr w:type="spellStart"/>
      <w:r>
        <w:t>Manline</w:t>
      </w:r>
      <w:proofErr w:type="spellEnd"/>
      <w:r>
        <w:t xml:space="preserve">;  The Easy Living Centre, UCOL Student Health Services;  Te </w:t>
      </w:r>
      <w:proofErr w:type="spellStart"/>
      <w:r>
        <w:t>Wānanga</w:t>
      </w:r>
      <w:proofErr w:type="spellEnd"/>
      <w:r>
        <w:t xml:space="preserve"> o Aotearoa;  Massey University’s School of Hea</w:t>
      </w:r>
      <w:r w:rsidR="00EA2181">
        <w:t xml:space="preserve">lth and Social Services;  MUSA </w:t>
      </w:r>
      <w:r w:rsidR="00EA2181" w:rsidRPr="00B963AB">
        <w:t>Advocacy Service</w:t>
      </w:r>
      <w:r w:rsidR="00EA2181">
        <w:t xml:space="preserve">; </w:t>
      </w:r>
      <w:r w:rsidR="00D70C36" w:rsidRPr="00B963AB">
        <w:t>Access Radio;  Kia Ora FM;  ou</w:t>
      </w:r>
      <w:r w:rsidR="00EA2181">
        <w:t xml:space="preserve">r local MPs electorate office. </w:t>
      </w:r>
    </w:p>
    <w:p w:rsidR="007C6E6E" w:rsidRDefault="007C6E6E">
      <w:pPr>
        <w:numPr>
          <w:ilvl w:val="12"/>
          <w:numId w:val="0"/>
        </w:numPr>
        <w:rPr>
          <w:b/>
          <w:i/>
        </w:rPr>
      </w:pPr>
    </w:p>
    <w:p w:rsidR="00945F8A" w:rsidRPr="000B4B8E" w:rsidRDefault="00945F8A">
      <w:pPr>
        <w:numPr>
          <w:ilvl w:val="12"/>
          <w:numId w:val="0"/>
        </w:numPr>
        <w:rPr>
          <w:b/>
          <w:i/>
        </w:rPr>
      </w:pPr>
    </w:p>
    <w:p w:rsidR="00F628D0" w:rsidRPr="00DB3E64" w:rsidRDefault="000115A5" w:rsidP="00BD3BE5">
      <w:pPr>
        <w:pStyle w:val="Heading7"/>
        <w:rPr>
          <w:iCs/>
        </w:rPr>
      </w:pPr>
      <w:r w:rsidRPr="00DB3E64">
        <w:t>Health Promotion Activities/Public Speaking/Publicity</w:t>
      </w:r>
    </w:p>
    <w:p w:rsidR="00DB3E64" w:rsidRPr="0025797E" w:rsidRDefault="00DB3E64" w:rsidP="00DB3E64"/>
    <w:p w:rsidR="00FF46F4" w:rsidRDefault="00FF46F4" w:rsidP="00FF46F4">
      <w:pPr>
        <w:pStyle w:val="Heading5"/>
        <w:rPr>
          <w:bCs/>
          <w:i w:val="0"/>
          <w:szCs w:val="24"/>
          <w:lang w:val="en-NZ"/>
        </w:rPr>
      </w:pPr>
      <w:r>
        <w:rPr>
          <w:bCs/>
          <w:i w:val="0"/>
          <w:lang w:val="en-NZ"/>
        </w:rPr>
        <w:t>Public Speaking</w:t>
      </w:r>
    </w:p>
    <w:p w:rsidR="00FF46F4" w:rsidRDefault="00FF46F4" w:rsidP="00FF46F4">
      <w:pPr>
        <w:numPr>
          <w:ilvl w:val="0"/>
          <w:numId w:val="46"/>
        </w:numPr>
        <w:suppressAutoHyphens/>
      </w:pPr>
      <w:r>
        <w:rPr>
          <w:bCs/>
        </w:rPr>
        <w:t>CAB volunteers at their training</w:t>
      </w:r>
    </w:p>
    <w:p w:rsidR="00FF46F4" w:rsidRDefault="00052735" w:rsidP="00FF46F4">
      <w:pPr>
        <w:numPr>
          <w:ilvl w:val="0"/>
          <w:numId w:val="46"/>
        </w:numPr>
        <w:suppressAutoHyphens/>
      </w:pPr>
      <w:r>
        <w:rPr>
          <w:bCs/>
        </w:rPr>
        <w:t>2</w:t>
      </w:r>
      <w:r w:rsidR="00FF46F4">
        <w:rPr>
          <w:bCs/>
        </w:rPr>
        <w:t xml:space="preserve"> Corrections Women’s Rehabilitation Groups running this quarter about the services at the Collective.</w:t>
      </w:r>
    </w:p>
    <w:p w:rsidR="00FF46F4" w:rsidRDefault="00FF46F4" w:rsidP="00FF46F4">
      <w:pPr>
        <w:pStyle w:val="Title"/>
        <w:numPr>
          <w:ilvl w:val="0"/>
          <w:numId w:val="46"/>
        </w:numPr>
        <w:suppressAutoHyphens/>
        <w:overflowPunct/>
        <w:autoSpaceDE/>
        <w:autoSpaceDN/>
        <w:adjustRightInd/>
        <w:jc w:val="left"/>
        <w:textAlignment w:val="auto"/>
        <w:rPr>
          <w:b w:val="0"/>
        </w:rPr>
      </w:pPr>
      <w:r>
        <w:rPr>
          <w:b w:val="0"/>
          <w:bCs/>
        </w:rPr>
        <w:t>Roslyn School refugee and new migrant mothers ESOL group</w:t>
      </w:r>
    </w:p>
    <w:p w:rsidR="003D304E" w:rsidRPr="001600ED" w:rsidRDefault="00211FB3" w:rsidP="003D304E">
      <w:pPr>
        <w:numPr>
          <w:ilvl w:val="0"/>
          <w:numId w:val="46"/>
        </w:numPr>
        <w:suppressAutoHyphens/>
      </w:pPr>
      <w:r>
        <w:t>2 English Language Partners</w:t>
      </w:r>
      <w:r w:rsidR="003D304E">
        <w:t xml:space="preserve"> Literacy Class groups of Bhutanese, Burmese and Afghani women, and to 2 of these groups came to visit the Centre (and were given a tour of the Centre).</w:t>
      </w:r>
    </w:p>
    <w:p w:rsidR="00211FB3" w:rsidRPr="00211FB3" w:rsidRDefault="00211FB3" w:rsidP="00211FB3">
      <w:pPr>
        <w:numPr>
          <w:ilvl w:val="0"/>
          <w:numId w:val="46"/>
        </w:numPr>
        <w:suppressAutoHyphens/>
      </w:pPr>
      <w:r>
        <w:rPr>
          <w:bCs/>
        </w:rPr>
        <w:t>V</w:t>
      </w:r>
      <w:r w:rsidR="003D304E">
        <w:rPr>
          <w:bCs/>
        </w:rPr>
        <w:t xml:space="preserve">ia a microphone to those attending the Te Mana o te </w:t>
      </w:r>
      <w:proofErr w:type="spellStart"/>
      <w:r w:rsidR="003D304E">
        <w:rPr>
          <w:bCs/>
        </w:rPr>
        <w:t>Tangata</w:t>
      </w:r>
      <w:proofErr w:type="spellEnd"/>
      <w:r w:rsidR="003D304E">
        <w:rPr>
          <w:bCs/>
        </w:rPr>
        <w:t xml:space="preserve"> Mental Health Week event</w:t>
      </w:r>
    </w:p>
    <w:p w:rsidR="00211FB3" w:rsidRDefault="00211FB3" w:rsidP="00211FB3">
      <w:pPr>
        <w:numPr>
          <w:ilvl w:val="0"/>
          <w:numId w:val="28"/>
        </w:numPr>
        <w:suppressAutoHyphens/>
      </w:pPr>
      <w:r>
        <w:t>PNCSC/PNCC social sector networking event about the services we provide</w:t>
      </w:r>
    </w:p>
    <w:p w:rsidR="00211FB3" w:rsidRDefault="00211FB3" w:rsidP="00211FB3">
      <w:pPr>
        <w:numPr>
          <w:ilvl w:val="0"/>
          <w:numId w:val="28"/>
        </w:numPr>
        <w:suppressAutoHyphens/>
      </w:pPr>
      <w:r>
        <w:t>A MAIN meeting presentation about the services we provide</w:t>
      </w:r>
    </w:p>
    <w:p w:rsidR="00211FB3" w:rsidRPr="00E626C2" w:rsidRDefault="00211FB3" w:rsidP="00211FB3">
      <w:pPr>
        <w:pStyle w:val="Title"/>
        <w:numPr>
          <w:ilvl w:val="0"/>
          <w:numId w:val="28"/>
        </w:numPr>
        <w:suppressAutoHyphens/>
        <w:overflowPunct/>
        <w:autoSpaceDE/>
        <w:autoSpaceDN/>
        <w:adjustRightInd/>
        <w:jc w:val="left"/>
        <w:textAlignment w:val="auto"/>
        <w:rPr>
          <w:b w:val="0"/>
          <w:bCs/>
        </w:rPr>
      </w:pPr>
      <w:r>
        <w:rPr>
          <w:b w:val="0"/>
        </w:rPr>
        <w:t>Presentation at Rainbow Network at Massey University which included information about the Women’s Health Collective.</w:t>
      </w:r>
    </w:p>
    <w:p w:rsidR="00DB3E64" w:rsidRPr="00DB3E64" w:rsidRDefault="00DB3E64" w:rsidP="00DB3E64"/>
    <w:p w:rsidR="00DB3E64" w:rsidRPr="00DB3E64" w:rsidRDefault="00DB3E64" w:rsidP="00DB3E64">
      <w:pPr>
        <w:pStyle w:val="Heading5"/>
        <w:rPr>
          <w:bCs/>
          <w:i w:val="0"/>
          <w:lang w:val="en-NZ"/>
        </w:rPr>
      </w:pPr>
      <w:r w:rsidRPr="00DB3E64">
        <w:rPr>
          <w:bCs/>
          <w:i w:val="0"/>
          <w:lang w:val="en-NZ"/>
        </w:rPr>
        <w:t>Newspaper Articles/Articles</w:t>
      </w:r>
    </w:p>
    <w:p w:rsidR="00052735" w:rsidRPr="00B963AB" w:rsidRDefault="00052735" w:rsidP="00052735">
      <w:pPr>
        <w:pStyle w:val="ListParagraph"/>
        <w:numPr>
          <w:ilvl w:val="0"/>
          <w:numId w:val="33"/>
        </w:numPr>
        <w:suppressAutoHyphens/>
        <w:rPr>
          <w:bCs/>
          <w:iCs/>
        </w:rPr>
      </w:pPr>
      <w:r w:rsidRPr="00B963AB">
        <w:rPr>
          <w:bCs/>
          <w:iCs/>
        </w:rPr>
        <w:t xml:space="preserve">We were mentioned in a </w:t>
      </w:r>
      <w:proofErr w:type="spellStart"/>
      <w:r w:rsidRPr="00B963AB">
        <w:rPr>
          <w:bCs/>
          <w:iCs/>
        </w:rPr>
        <w:t>Manawatū</w:t>
      </w:r>
      <w:proofErr w:type="spellEnd"/>
      <w:r w:rsidRPr="00B963AB">
        <w:rPr>
          <w:bCs/>
          <w:iCs/>
        </w:rPr>
        <w:t xml:space="preserve"> Standard article in support of the Māori Wards Option.</w:t>
      </w:r>
    </w:p>
    <w:p w:rsidR="00DB3E64" w:rsidRPr="00DB3E64" w:rsidRDefault="00DB3E64" w:rsidP="00DB3E64">
      <w:pPr>
        <w:rPr>
          <w:bCs/>
          <w:iCs/>
        </w:rPr>
      </w:pPr>
    </w:p>
    <w:p w:rsidR="00DB3E64" w:rsidRPr="00DB3E64" w:rsidRDefault="00DB3E64" w:rsidP="00DB3E64">
      <w:pPr>
        <w:rPr>
          <w:b/>
          <w:bCs/>
          <w:iCs/>
        </w:rPr>
      </w:pPr>
      <w:r w:rsidRPr="00DB3E64">
        <w:rPr>
          <w:b/>
          <w:bCs/>
          <w:iCs/>
        </w:rPr>
        <w:t>Radio</w:t>
      </w:r>
    </w:p>
    <w:p w:rsidR="00DB3E64" w:rsidRDefault="00DB3E64" w:rsidP="00DB3E64">
      <w:pPr>
        <w:pStyle w:val="ListParagraph"/>
        <w:numPr>
          <w:ilvl w:val="0"/>
          <w:numId w:val="34"/>
        </w:numPr>
        <w:suppressAutoHyphens/>
        <w:rPr>
          <w:bCs/>
          <w:iCs/>
        </w:rPr>
      </w:pPr>
      <w:r w:rsidRPr="00DB3E64">
        <w:rPr>
          <w:bCs/>
          <w:iCs/>
        </w:rPr>
        <w:t>Jean had a Kia Ora FM Rad</w:t>
      </w:r>
      <w:r w:rsidR="00FF46F4">
        <w:rPr>
          <w:bCs/>
          <w:iCs/>
        </w:rPr>
        <w:t>io interview about our services</w:t>
      </w:r>
    </w:p>
    <w:p w:rsidR="00FF46F4" w:rsidRDefault="00FF46F4" w:rsidP="00FF46F4">
      <w:pPr>
        <w:pStyle w:val="ListParagraph"/>
        <w:numPr>
          <w:ilvl w:val="0"/>
          <w:numId w:val="34"/>
        </w:numPr>
        <w:suppressAutoHyphens/>
        <w:rPr>
          <w:bCs/>
          <w:iCs/>
        </w:rPr>
      </w:pPr>
      <w:r>
        <w:rPr>
          <w:bCs/>
          <w:iCs/>
        </w:rPr>
        <w:t xml:space="preserve">Community notices with Access Radio and Kia Ora FM </w:t>
      </w:r>
    </w:p>
    <w:p w:rsidR="00211FB3" w:rsidRPr="00211FB3" w:rsidRDefault="00211FB3" w:rsidP="00211FB3">
      <w:pPr>
        <w:pStyle w:val="ListParagraph"/>
        <w:numPr>
          <w:ilvl w:val="0"/>
          <w:numId w:val="34"/>
        </w:numPr>
        <w:suppressAutoHyphens/>
        <w:rPr>
          <w:bCs/>
          <w:iCs/>
        </w:rPr>
      </w:pPr>
      <w:r>
        <w:rPr>
          <w:bCs/>
          <w:iCs/>
        </w:rPr>
        <w:t>Spoke to MUSA Radio Control 99.4FM as part of the Nether region event</w:t>
      </w:r>
      <w:r w:rsidRPr="00B963AB">
        <w:rPr>
          <w:bCs/>
          <w:iCs/>
        </w:rPr>
        <w:t xml:space="preserve"> </w:t>
      </w:r>
    </w:p>
    <w:p w:rsidR="00DB3E64" w:rsidRPr="00DB3E64" w:rsidRDefault="00DB3E64" w:rsidP="00DB3E64">
      <w:pPr>
        <w:rPr>
          <w:bCs/>
          <w:iCs/>
        </w:rPr>
      </w:pPr>
    </w:p>
    <w:p w:rsidR="00DB3E64" w:rsidRPr="00DB3E64" w:rsidRDefault="00DB3E64" w:rsidP="00DB3E64">
      <w:pPr>
        <w:rPr>
          <w:b/>
          <w:bCs/>
        </w:rPr>
      </w:pPr>
      <w:r w:rsidRPr="00DB3E64">
        <w:rPr>
          <w:b/>
          <w:bCs/>
          <w:iCs/>
        </w:rPr>
        <w:t>Displays</w:t>
      </w:r>
    </w:p>
    <w:p w:rsidR="00FF46F4" w:rsidRDefault="00DB3E64" w:rsidP="00FF46F4">
      <w:pPr>
        <w:numPr>
          <w:ilvl w:val="0"/>
          <w:numId w:val="46"/>
        </w:numPr>
        <w:suppressAutoHyphens/>
        <w:rPr>
          <w:bCs/>
        </w:rPr>
      </w:pPr>
      <w:r w:rsidRPr="00DB3E64">
        <w:rPr>
          <w:bCs/>
        </w:rPr>
        <w:t xml:space="preserve">Te </w:t>
      </w:r>
      <w:proofErr w:type="spellStart"/>
      <w:r w:rsidR="00FF46F4">
        <w:rPr>
          <w:bCs/>
        </w:rPr>
        <w:t>Wananga</w:t>
      </w:r>
      <w:proofErr w:type="spellEnd"/>
      <w:r w:rsidR="00FF46F4">
        <w:rPr>
          <w:bCs/>
        </w:rPr>
        <w:t xml:space="preserve"> o Aotearoa Health Expo which combined display with provision of numerous personal health resources including pregnancy tests, condoms and lube and menstrual hygiene supplies (not counted under client contacts)</w:t>
      </w:r>
    </w:p>
    <w:p w:rsidR="00211FB3" w:rsidRDefault="00211FB3" w:rsidP="00211FB3">
      <w:pPr>
        <w:numPr>
          <w:ilvl w:val="0"/>
          <w:numId w:val="46"/>
        </w:numPr>
        <w:suppressAutoHyphens/>
        <w:rPr>
          <w:bCs/>
        </w:rPr>
      </w:pPr>
      <w:r>
        <w:rPr>
          <w:bCs/>
        </w:rPr>
        <w:t>T</w:t>
      </w:r>
      <w:r w:rsidR="00052735" w:rsidRPr="00B963AB">
        <w:rPr>
          <w:bCs/>
        </w:rPr>
        <w:t>he Big Latch On</w:t>
      </w:r>
      <w:r>
        <w:rPr>
          <w:bCs/>
        </w:rPr>
        <w:t xml:space="preserve"> event</w:t>
      </w:r>
    </w:p>
    <w:p w:rsidR="00211FB3" w:rsidRPr="00211FB3" w:rsidRDefault="003D304E" w:rsidP="00211FB3">
      <w:pPr>
        <w:numPr>
          <w:ilvl w:val="0"/>
          <w:numId w:val="46"/>
        </w:numPr>
        <w:suppressAutoHyphens/>
        <w:rPr>
          <w:bCs/>
        </w:rPr>
      </w:pPr>
      <w:r w:rsidRPr="00211FB3">
        <w:rPr>
          <w:bCs/>
        </w:rPr>
        <w:t xml:space="preserve">Te Mana o te </w:t>
      </w:r>
      <w:proofErr w:type="spellStart"/>
      <w:r w:rsidRPr="00211FB3">
        <w:rPr>
          <w:bCs/>
        </w:rPr>
        <w:t>Tangata</w:t>
      </w:r>
      <w:proofErr w:type="spellEnd"/>
      <w:r w:rsidRPr="00211FB3">
        <w:rPr>
          <w:bCs/>
        </w:rPr>
        <w:t xml:space="preserve"> Mental Health Week event</w:t>
      </w:r>
    </w:p>
    <w:p w:rsidR="000724D4" w:rsidRDefault="00211FB3" w:rsidP="00F628D0">
      <w:pPr>
        <w:numPr>
          <w:ilvl w:val="0"/>
          <w:numId w:val="28"/>
        </w:numPr>
        <w:suppressAutoHyphens/>
      </w:pPr>
      <w:r>
        <w:rPr>
          <w:bCs/>
        </w:rPr>
        <w:t>A</w:t>
      </w:r>
      <w:r>
        <w:t>t the MUSA Nether Regions event</w:t>
      </w:r>
    </w:p>
    <w:p w:rsidR="005843A2" w:rsidRDefault="005843A2" w:rsidP="005843A2">
      <w:pPr>
        <w:suppressAutoHyphens/>
        <w:ind w:left="720"/>
      </w:pPr>
    </w:p>
    <w:p w:rsidR="00F628D0" w:rsidRPr="000724D4" w:rsidRDefault="00F628D0" w:rsidP="000724D4">
      <w:pPr>
        <w:suppressAutoHyphens/>
        <w:rPr>
          <w:b/>
        </w:rPr>
      </w:pPr>
      <w:r w:rsidRPr="000724D4">
        <w:rPr>
          <w:b/>
          <w:bCs/>
          <w:iCs/>
        </w:rPr>
        <w:t>Advertisements</w:t>
      </w:r>
    </w:p>
    <w:p w:rsidR="00F628D0" w:rsidRPr="00DB3E64" w:rsidRDefault="00F628D0" w:rsidP="00F628D0">
      <w:pPr>
        <w:rPr>
          <w:bCs/>
        </w:rPr>
      </w:pPr>
      <w:r w:rsidRPr="00DB3E64">
        <w:rPr>
          <w:bCs/>
        </w:rPr>
        <w:t xml:space="preserve">The Collective advertises weekly in the community notices of the Guardian and from time to time in the Tribune, our local free papers.  We have also advertised in FLAX, the newsletter of the PN Community Services Council. We are continuing to advertise our services through community notices and in particular our cervical screening clinic on Access Radio, a community radio station and on Kia Ora FM.  </w:t>
      </w:r>
    </w:p>
    <w:p w:rsidR="00F628D0" w:rsidRPr="00DB3E64" w:rsidRDefault="00F628D0" w:rsidP="00F628D0">
      <w:pPr>
        <w:pStyle w:val="Heading1"/>
        <w:rPr>
          <w:bCs/>
        </w:rPr>
      </w:pPr>
      <w:r w:rsidRPr="00DB3E64">
        <w:rPr>
          <w:bCs/>
          <w:iCs/>
          <w:szCs w:val="24"/>
          <w:lang w:val="en-NZ"/>
        </w:rPr>
        <w:lastRenderedPageBreak/>
        <w:t>Website and Facebook</w:t>
      </w:r>
    </w:p>
    <w:p w:rsidR="00F628D0" w:rsidRPr="00DB3E64" w:rsidRDefault="00F628D0" w:rsidP="00F628D0">
      <w:pPr>
        <w:rPr>
          <w:bCs/>
          <w:iCs/>
        </w:rPr>
      </w:pPr>
      <w:r w:rsidRPr="00DB3E64">
        <w:rPr>
          <w:bCs/>
        </w:rPr>
        <w:t xml:space="preserve">We have our own website </w:t>
      </w:r>
      <w:hyperlink r:id="rId9" w:history="1">
        <w:r w:rsidRPr="00DB3E64">
          <w:rPr>
            <w:rStyle w:val="Hyperlink"/>
            <w:bCs/>
          </w:rPr>
          <w:t>www.pnwomenshealth.org.nz</w:t>
        </w:r>
      </w:hyperlink>
      <w:r w:rsidRPr="00DB3E64">
        <w:rPr>
          <w:bCs/>
        </w:rPr>
        <w:t xml:space="preserve"> </w:t>
      </w:r>
      <w:r w:rsidR="00DB3E64">
        <w:rPr>
          <w:bCs/>
        </w:rPr>
        <w:t>which was reworked into a new WordPress website this year</w:t>
      </w:r>
      <w:r w:rsidRPr="00DB3E64">
        <w:rPr>
          <w:bCs/>
        </w:rPr>
        <w:t xml:space="preserve">. Our Facebook page has regular postings several times a week. We have a page on the PN Community Services Council website and have client contacts by e-mail via this site. Our information is also included on the CAB website and the Central PHO website.  </w:t>
      </w:r>
    </w:p>
    <w:p w:rsidR="00447010" w:rsidRPr="00DB3E64" w:rsidRDefault="00447010" w:rsidP="00F628D0">
      <w:pPr>
        <w:pStyle w:val="Heading1"/>
        <w:rPr>
          <w:b w:val="0"/>
          <w:bCs/>
          <w:iCs/>
          <w:szCs w:val="24"/>
          <w:lang w:val="en-NZ"/>
        </w:rPr>
      </w:pPr>
    </w:p>
    <w:p w:rsidR="00F628D0" w:rsidRPr="00DB3E64" w:rsidRDefault="00F628D0" w:rsidP="00F628D0">
      <w:pPr>
        <w:pStyle w:val="Heading1"/>
        <w:rPr>
          <w:bCs/>
        </w:rPr>
      </w:pPr>
      <w:r w:rsidRPr="00DB3E64">
        <w:rPr>
          <w:bCs/>
          <w:iCs/>
          <w:szCs w:val="24"/>
          <w:lang w:val="en-NZ"/>
        </w:rPr>
        <w:t>Telephone Directory</w:t>
      </w:r>
    </w:p>
    <w:p w:rsidR="00F628D0" w:rsidRPr="00DB3E64" w:rsidRDefault="00F628D0" w:rsidP="00F628D0">
      <w:pPr>
        <w:rPr>
          <w:bCs/>
        </w:rPr>
      </w:pPr>
      <w:r w:rsidRPr="00DB3E64">
        <w:rPr>
          <w:bCs/>
        </w:rPr>
        <w:t>We have a good visibility in the phone book in the White Pages and the Yellow Pages including our e-mail and website.</w:t>
      </w:r>
      <w:r w:rsidRPr="00DB3E64">
        <w:rPr>
          <w:bCs/>
          <w:iCs/>
        </w:rPr>
        <w:t xml:space="preserve">  </w:t>
      </w:r>
      <w:r w:rsidRPr="00DB3E64">
        <w:rPr>
          <w:bCs/>
        </w:rPr>
        <w:t>We are listed in the Yellow Pages under ‘community services’, ‘counselling services’, and ‘health consultants &amp; services’. We are also listed at the front of the phonebook under – ‘personal help services - health’.</w:t>
      </w:r>
    </w:p>
    <w:p w:rsidR="00F628D0" w:rsidRPr="00DB3E64" w:rsidRDefault="00F628D0" w:rsidP="00F628D0">
      <w:pPr>
        <w:rPr>
          <w:bCs/>
        </w:rPr>
      </w:pPr>
    </w:p>
    <w:p w:rsidR="00F628D0" w:rsidRPr="00DB3E64" w:rsidRDefault="00F628D0" w:rsidP="00F628D0">
      <w:pPr>
        <w:pStyle w:val="Heading1"/>
        <w:rPr>
          <w:bCs/>
        </w:rPr>
      </w:pPr>
      <w:r w:rsidRPr="00DB3E64">
        <w:rPr>
          <w:bCs/>
          <w:iCs/>
          <w:szCs w:val="24"/>
          <w:lang w:val="en-NZ"/>
        </w:rPr>
        <w:t>Directories</w:t>
      </w:r>
    </w:p>
    <w:p w:rsidR="00F628D0" w:rsidRPr="00DB3E64" w:rsidRDefault="00F628D0" w:rsidP="00F628D0">
      <w:pPr>
        <w:rPr>
          <w:bCs/>
        </w:rPr>
      </w:pPr>
      <w:r w:rsidRPr="00DB3E64">
        <w:rPr>
          <w:bCs/>
        </w:rPr>
        <w:t xml:space="preserve">We are listed in a number of local directories including the Hook Me Up (guide to free and low cost sexual and reproductive health services) – the updated directory became available this quarter.  We are included in the Manawatu Mental Health Directory, the MAIN directory (services for violence prevention and safety) and the Youth Directory.  We also feature in pamphlets other than our own, for example the ECP pharmacist client information pamphlet. </w:t>
      </w:r>
    </w:p>
    <w:p w:rsidR="00F628D0" w:rsidRPr="00DB3E64" w:rsidRDefault="00F628D0" w:rsidP="00F628D0">
      <w:pPr>
        <w:rPr>
          <w:bCs/>
        </w:rPr>
      </w:pPr>
    </w:p>
    <w:p w:rsidR="00C84C59" w:rsidRPr="000B4B8E" w:rsidRDefault="00C84C59" w:rsidP="00C84C59">
      <w:pPr>
        <w:rPr>
          <w:i/>
        </w:rPr>
      </w:pPr>
    </w:p>
    <w:p w:rsidR="000115A5" w:rsidRPr="001913AB" w:rsidRDefault="000115A5">
      <w:pPr>
        <w:pStyle w:val="Heading7"/>
        <w:rPr>
          <w:bCs/>
        </w:rPr>
      </w:pPr>
      <w:r w:rsidRPr="001913AB">
        <w:rPr>
          <w:bCs/>
        </w:rPr>
        <w:t>Submissions and Significant Correspondence</w:t>
      </w:r>
    </w:p>
    <w:p w:rsidR="003776E2" w:rsidRDefault="003776E2" w:rsidP="00F628D0"/>
    <w:p w:rsidR="00F628D0" w:rsidRPr="001913AB" w:rsidRDefault="00F628D0" w:rsidP="00F628D0">
      <w:pPr>
        <w:rPr>
          <w:bCs/>
        </w:rPr>
      </w:pPr>
      <w:r w:rsidRPr="001913AB">
        <w:t>This included:</w:t>
      </w:r>
      <w:r w:rsidRPr="001913AB">
        <w:rPr>
          <w:b/>
        </w:rPr>
        <w:t xml:space="preserve"> </w:t>
      </w:r>
    </w:p>
    <w:p w:rsidR="00865137" w:rsidRDefault="00865137" w:rsidP="00865137">
      <w:pPr>
        <w:pStyle w:val="ListParagraph"/>
        <w:numPr>
          <w:ilvl w:val="0"/>
          <w:numId w:val="47"/>
        </w:numPr>
        <w:spacing w:after="200" w:line="276" w:lineRule="auto"/>
      </w:pPr>
      <w:r>
        <w:t>Written and oral submission to PNCC Draft Annual Budget</w:t>
      </w:r>
    </w:p>
    <w:p w:rsidR="00865137" w:rsidRDefault="00865137" w:rsidP="00865137">
      <w:pPr>
        <w:pStyle w:val="ListParagraph"/>
        <w:numPr>
          <w:ilvl w:val="0"/>
          <w:numId w:val="47"/>
        </w:numPr>
        <w:spacing w:after="200" w:line="276" w:lineRule="auto"/>
      </w:pPr>
      <w:r>
        <w:t>HDC submission (online submission) re Health &amp; Disability research involving adult participants who are unable to provide informed consent.</w:t>
      </w:r>
    </w:p>
    <w:p w:rsidR="00865137" w:rsidRDefault="00865137" w:rsidP="00865137">
      <w:pPr>
        <w:pStyle w:val="ListParagraph"/>
        <w:numPr>
          <w:ilvl w:val="0"/>
          <w:numId w:val="47"/>
        </w:numPr>
        <w:spacing w:after="200" w:line="276" w:lineRule="auto"/>
      </w:pPr>
      <w:r w:rsidRPr="001A1354">
        <w:t xml:space="preserve">Written </w:t>
      </w:r>
      <w:r>
        <w:t xml:space="preserve">and oral </w:t>
      </w:r>
      <w:r w:rsidRPr="001A1354">
        <w:t>submission to PNCC supporting the Mā</w:t>
      </w:r>
      <w:r>
        <w:t>ori Wards Option</w:t>
      </w:r>
      <w:r w:rsidRPr="001A1354">
        <w:t xml:space="preserve"> as an important community development issue. </w:t>
      </w:r>
      <w:r w:rsidRPr="00865137">
        <w:rPr>
          <w:rFonts w:eastAsia="Microsoft YaHei"/>
          <w:iCs/>
        </w:rPr>
        <w:t>We were told our submissions to PNCC were influential in the decision to go ahead with the Māori Wards Option.</w:t>
      </w:r>
    </w:p>
    <w:p w:rsidR="00865137" w:rsidRDefault="00865137" w:rsidP="00865137">
      <w:pPr>
        <w:pStyle w:val="ListParagraph"/>
        <w:numPr>
          <w:ilvl w:val="0"/>
          <w:numId w:val="47"/>
        </w:numPr>
        <w:spacing w:after="200" w:line="276" w:lineRule="auto"/>
      </w:pPr>
      <w:r>
        <w:t>Submission for background information on issues in preparation for the PNCC/PNCSC social wellbeing forum</w:t>
      </w:r>
      <w:r w:rsidR="004721F5">
        <w:t xml:space="preserve"> for 2017 and 2018</w:t>
      </w:r>
      <w:r>
        <w:t>.</w:t>
      </w:r>
    </w:p>
    <w:p w:rsidR="00865137" w:rsidRPr="00865137" w:rsidRDefault="004721F5" w:rsidP="00865137">
      <w:pPr>
        <w:pStyle w:val="ListParagraph"/>
        <w:numPr>
          <w:ilvl w:val="0"/>
          <w:numId w:val="47"/>
        </w:numPr>
        <w:spacing w:after="200" w:line="276" w:lineRule="auto"/>
      </w:pPr>
      <w:r>
        <w:rPr>
          <w:sz w:val="23"/>
          <w:szCs w:val="23"/>
        </w:rPr>
        <w:t xml:space="preserve">Workshop attendance and consumer </w:t>
      </w:r>
      <w:r w:rsidR="00865137" w:rsidRPr="00865137">
        <w:rPr>
          <w:sz w:val="23"/>
          <w:szCs w:val="23"/>
        </w:rPr>
        <w:t>feedback provided to CPHO for inclusion in joint submission to the Mental Health and Addictions Inquiry.</w:t>
      </w:r>
    </w:p>
    <w:p w:rsidR="000115A5" w:rsidRPr="001913AB" w:rsidRDefault="00BD3BE5">
      <w:pPr>
        <w:numPr>
          <w:ilvl w:val="12"/>
          <w:numId w:val="0"/>
        </w:numPr>
        <w:rPr>
          <w:iCs/>
        </w:rPr>
      </w:pPr>
      <w:r w:rsidRPr="001913AB">
        <w:t>We we</w:t>
      </w:r>
      <w:r w:rsidR="000115A5" w:rsidRPr="001913AB">
        <w:t>re also kept busy with MDHB reporting and numerous funding applications and accountability reports</w:t>
      </w:r>
      <w:r w:rsidR="000115A5" w:rsidRPr="001913AB">
        <w:rPr>
          <w:bCs/>
        </w:rPr>
        <w:t>.</w:t>
      </w:r>
    </w:p>
    <w:p w:rsidR="000115A5" w:rsidRPr="000B4B8E" w:rsidRDefault="000115A5">
      <w:pPr>
        <w:rPr>
          <w:i/>
          <w:iCs/>
        </w:rPr>
      </w:pPr>
    </w:p>
    <w:p w:rsidR="00FD0A48" w:rsidRPr="000B4B8E" w:rsidRDefault="00FD0A48">
      <w:pPr>
        <w:rPr>
          <w:i/>
          <w:iCs/>
        </w:rPr>
      </w:pPr>
    </w:p>
    <w:p w:rsidR="0090785B" w:rsidRPr="006606CA" w:rsidRDefault="0090785B" w:rsidP="0090785B">
      <w:pPr>
        <w:pStyle w:val="Heading7"/>
        <w:rPr>
          <w:lang w:val="en-US"/>
        </w:rPr>
      </w:pPr>
      <w:r w:rsidRPr="006606CA">
        <w:t>Cervical Screening</w:t>
      </w:r>
    </w:p>
    <w:p w:rsidR="0011067C" w:rsidRDefault="0011067C" w:rsidP="0090785B">
      <w:pPr>
        <w:rPr>
          <w:b/>
          <w:iCs/>
          <w:lang w:val="en-US"/>
        </w:rPr>
      </w:pPr>
    </w:p>
    <w:p w:rsidR="0090785B" w:rsidRPr="006606CA" w:rsidRDefault="0090785B" w:rsidP="0090785B">
      <w:pPr>
        <w:rPr>
          <w:b/>
          <w:iCs/>
          <w:lang w:val="en-US"/>
        </w:rPr>
      </w:pPr>
      <w:r w:rsidRPr="006606CA">
        <w:rPr>
          <w:b/>
          <w:iCs/>
          <w:lang w:val="en-US"/>
        </w:rPr>
        <w:t>Overview</w:t>
      </w:r>
    </w:p>
    <w:p w:rsidR="0090785B" w:rsidRPr="006606CA" w:rsidRDefault="006606CA" w:rsidP="0090785B">
      <w:pPr>
        <w:rPr>
          <w:iCs/>
          <w:lang w:val="en-US"/>
        </w:rPr>
      </w:pPr>
      <w:r w:rsidRPr="006606CA">
        <w:rPr>
          <w:iCs/>
          <w:lang w:val="en-US"/>
        </w:rPr>
        <w:t>222</w:t>
      </w:r>
      <w:r w:rsidR="0090785B" w:rsidRPr="006606CA">
        <w:rPr>
          <w:iCs/>
          <w:lang w:val="en-US"/>
        </w:rPr>
        <w:t xml:space="preserve"> women had their cervical smears at th</w:t>
      </w:r>
      <w:r w:rsidRPr="006606CA">
        <w:rPr>
          <w:iCs/>
          <w:lang w:val="en-US"/>
        </w:rPr>
        <w:t>e WHC this year (compared to 183</w:t>
      </w:r>
      <w:r w:rsidR="0090785B" w:rsidRPr="006606CA">
        <w:rPr>
          <w:iCs/>
          <w:lang w:val="en-US"/>
        </w:rPr>
        <w:t xml:space="preserve"> last year).</w:t>
      </w:r>
      <w:r w:rsidR="00B41B9A" w:rsidRPr="006606CA">
        <w:rPr>
          <w:iCs/>
          <w:lang w:val="en-US"/>
        </w:rPr>
        <w:t xml:space="preserve"> </w:t>
      </w:r>
      <w:r w:rsidRPr="006606CA">
        <w:rPr>
          <w:iCs/>
          <w:lang w:val="en-US"/>
        </w:rPr>
        <w:t>223</w:t>
      </w:r>
      <w:r w:rsidR="0090785B" w:rsidRPr="006606CA">
        <w:rPr>
          <w:iCs/>
          <w:lang w:val="en-US"/>
        </w:rPr>
        <w:t xml:space="preserve"> women</w:t>
      </w:r>
      <w:r w:rsidR="00DE273C">
        <w:rPr>
          <w:iCs/>
          <w:lang w:val="en-US"/>
        </w:rPr>
        <w:t xml:space="preserve"> were seen by our nurse for health checks, but one</w:t>
      </w:r>
      <w:r w:rsidRPr="006606CA">
        <w:rPr>
          <w:iCs/>
          <w:lang w:val="en-US"/>
        </w:rPr>
        <w:t xml:space="preserve"> only needed</w:t>
      </w:r>
      <w:r w:rsidR="00DE273C">
        <w:rPr>
          <w:iCs/>
          <w:lang w:val="en-US"/>
        </w:rPr>
        <w:t xml:space="preserve"> </w:t>
      </w:r>
      <w:r w:rsidRPr="006606CA">
        <w:rPr>
          <w:iCs/>
          <w:lang w:val="en-US"/>
        </w:rPr>
        <w:t xml:space="preserve">swabs. We </w:t>
      </w:r>
      <w:r w:rsidRPr="006606CA">
        <w:rPr>
          <w:iCs/>
          <w:lang w:val="en-US"/>
        </w:rPr>
        <w:lastRenderedPageBreak/>
        <w:t>held 33</w:t>
      </w:r>
      <w:r w:rsidR="0090785B" w:rsidRPr="006606CA">
        <w:rPr>
          <w:iCs/>
          <w:lang w:val="en-US"/>
        </w:rPr>
        <w:t xml:space="preserve"> smear clinics. There was a</w:t>
      </w:r>
      <w:r w:rsidRPr="006606CA">
        <w:rPr>
          <w:iCs/>
          <w:lang w:val="en-US"/>
        </w:rPr>
        <w:t>n in</w:t>
      </w:r>
      <w:r w:rsidR="0090785B" w:rsidRPr="006606CA">
        <w:rPr>
          <w:iCs/>
          <w:lang w:val="en-US"/>
        </w:rPr>
        <w:t xml:space="preserve">crease to the total number of </w:t>
      </w:r>
      <w:r w:rsidRPr="006606CA">
        <w:rPr>
          <w:iCs/>
          <w:lang w:val="en-US"/>
        </w:rPr>
        <w:t>clinics held (seven more than the 26</w:t>
      </w:r>
      <w:r w:rsidR="0090785B" w:rsidRPr="006606CA">
        <w:rPr>
          <w:iCs/>
          <w:lang w:val="en-US"/>
        </w:rPr>
        <w:t xml:space="preserve"> last year). </w:t>
      </w:r>
    </w:p>
    <w:p w:rsidR="0090785B" w:rsidRPr="006606CA" w:rsidRDefault="0090785B" w:rsidP="0090785B">
      <w:pPr>
        <w:rPr>
          <w:iCs/>
          <w:lang w:val="en-US"/>
        </w:rPr>
      </w:pPr>
    </w:p>
    <w:p w:rsidR="0090785B" w:rsidRPr="006606CA" w:rsidRDefault="00B41B9A" w:rsidP="0090785B">
      <w:pPr>
        <w:rPr>
          <w:iCs/>
          <w:lang w:val="en-US"/>
        </w:rPr>
      </w:pPr>
      <w:proofErr w:type="spellStart"/>
      <w:r w:rsidRPr="006606CA">
        <w:rPr>
          <w:iCs/>
          <w:lang w:val="en-US"/>
        </w:rPr>
        <w:t>Lynley</w:t>
      </w:r>
      <w:proofErr w:type="spellEnd"/>
      <w:r w:rsidRPr="006606CA">
        <w:rPr>
          <w:iCs/>
          <w:lang w:val="en-US"/>
        </w:rPr>
        <w:t xml:space="preserve"> Walker</w:t>
      </w:r>
      <w:r w:rsidR="0090785B" w:rsidRPr="006606CA">
        <w:rPr>
          <w:iCs/>
          <w:lang w:val="en-US"/>
        </w:rPr>
        <w:t xml:space="preserve"> continued as our nurse </w:t>
      </w:r>
      <w:r w:rsidRPr="006606CA">
        <w:rPr>
          <w:iCs/>
          <w:lang w:val="en-US"/>
        </w:rPr>
        <w:t>smear taker this year</w:t>
      </w:r>
      <w:r w:rsidR="0090785B" w:rsidRPr="006606CA">
        <w:rPr>
          <w:iCs/>
          <w:lang w:val="en-US"/>
        </w:rPr>
        <w:t xml:space="preserve">. </w:t>
      </w:r>
      <w:r w:rsidRPr="006606CA">
        <w:rPr>
          <w:iCs/>
          <w:lang w:val="en-US"/>
        </w:rPr>
        <w:t xml:space="preserve">The clinics </w:t>
      </w:r>
      <w:r w:rsidR="0090785B" w:rsidRPr="006606CA">
        <w:rPr>
          <w:iCs/>
          <w:lang w:val="en-US"/>
        </w:rPr>
        <w:t xml:space="preserve">alternated between morning and afternoon clinics. </w:t>
      </w:r>
    </w:p>
    <w:p w:rsidR="0090785B" w:rsidRPr="006606CA" w:rsidRDefault="0090785B" w:rsidP="0090785B">
      <w:pPr>
        <w:rPr>
          <w:iCs/>
          <w:color w:val="C00000"/>
          <w:lang w:val="en-US"/>
        </w:rPr>
      </w:pPr>
    </w:p>
    <w:p w:rsidR="0090785B" w:rsidRPr="0002392E" w:rsidRDefault="0090785B" w:rsidP="0090785B">
      <w:pPr>
        <w:rPr>
          <w:iCs/>
          <w:lang w:val="en-US"/>
        </w:rPr>
      </w:pPr>
      <w:r w:rsidRPr="006606CA">
        <w:rPr>
          <w:iCs/>
          <w:lang w:val="en-US"/>
        </w:rPr>
        <w:t xml:space="preserve">We continued to make use of discretionary funding from MDHB to provide free smears for non-priority women on low incomes/in financial hardship who also faced significant barriers regarding accessing other providers. Women who were not eligible for a free smear, due to not meeting criteria for a smear covered by priority or discretionary funding, had the option of attending the clinic and giving a donation of $30 towards the cost of a smear. </w:t>
      </w:r>
      <w:r w:rsidR="006606CA" w:rsidRPr="006606CA">
        <w:rPr>
          <w:iCs/>
          <w:lang w:val="en-US"/>
        </w:rPr>
        <w:t>47 women (21</w:t>
      </w:r>
      <w:r w:rsidRPr="006606CA">
        <w:rPr>
          <w:iCs/>
          <w:lang w:val="en-US"/>
        </w:rPr>
        <w:t>% of the total number of women receiving smears) ch</w:t>
      </w:r>
      <w:r w:rsidR="006F5E9B" w:rsidRPr="006606CA">
        <w:rPr>
          <w:iCs/>
          <w:lang w:val="en-US"/>
        </w:rPr>
        <w:t>ose this option. T</w:t>
      </w:r>
      <w:r w:rsidR="006606CA" w:rsidRPr="006606CA">
        <w:rPr>
          <w:iCs/>
          <w:lang w:val="en-US"/>
        </w:rPr>
        <w:t>his was a bit lower than the 29</w:t>
      </w:r>
      <w:r w:rsidRPr="006606CA">
        <w:rPr>
          <w:iCs/>
          <w:lang w:val="en-US"/>
        </w:rPr>
        <w:t>% last year. These women had a variety of personal reasons that meant they did not want to go elsewhere and would have a high potential to become under-screened if we were unable</w:t>
      </w:r>
      <w:r w:rsidRPr="0002392E">
        <w:rPr>
          <w:iCs/>
          <w:lang w:val="en-US"/>
        </w:rPr>
        <w:t xml:space="preserve"> to keep providing this option.</w:t>
      </w:r>
      <w:r w:rsidR="00B41B9A" w:rsidRPr="0002392E">
        <w:rPr>
          <w:iCs/>
          <w:lang w:val="en-US"/>
        </w:rPr>
        <w:t xml:space="preserve"> </w:t>
      </w:r>
      <w:r w:rsidR="004E78F6" w:rsidRPr="0002392E">
        <w:rPr>
          <w:iCs/>
          <w:lang w:val="en-US"/>
        </w:rPr>
        <w:t>80</w:t>
      </w:r>
      <w:r w:rsidR="00B41B9A" w:rsidRPr="0002392E">
        <w:rPr>
          <w:iCs/>
          <w:lang w:val="en-US"/>
        </w:rPr>
        <w:t xml:space="preserve"> o</w:t>
      </w:r>
      <w:r w:rsidR="0002392E" w:rsidRPr="0002392E">
        <w:rPr>
          <w:iCs/>
          <w:lang w:val="en-US"/>
        </w:rPr>
        <w:t>f the women also had swabs and 5</w:t>
      </w:r>
      <w:r w:rsidR="00B41B9A" w:rsidRPr="0002392E">
        <w:rPr>
          <w:iCs/>
          <w:lang w:val="en-US"/>
        </w:rPr>
        <w:t xml:space="preserve"> had HPV tests. </w:t>
      </w:r>
    </w:p>
    <w:p w:rsidR="0090785B" w:rsidRPr="006606CA" w:rsidRDefault="0090785B" w:rsidP="0090785B">
      <w:pPr>
        <w:rPr>
          <w:iCs/>
          <w:color w:val="C00000"/>
          <w:lang w:val="en-US"/>
        </w:rPr>
      </w:pPr>
    </w:p>
    <w:p w:rsidR="0090785B" w:rsidRPr="006606CA" w:rsidRDefault="0090785B" w:rsidP="0090785B">
      <w:pPr>
        <w:numPr>
          <w:ilvl w:val="12"/>
          <w:numId w:val="0"/>
        </w:numPr>
        <w:rPr>
          <w:bCs/>
          <w:iCs/>
        </w:rPr>
      </w:pPr>
      <w:r w:rsidRPr="006606CA">
        <w:rPr>
          <w:iCs/>
        </w:rPr>
        <w:t>Number of Smear clinics held</w:t>
      </w:r>
      <w:r w:rsidRPr="006606CA">
        <w:rPr>
          <w:iCs/>
        </w:rPr>
        <w:tab/>
        <w:t xml:space="preserve">   </w:t>
      </w:r>
      <w:r w:rsidR="006606CA" w:rsidRPr="006606CA">
        <w:rPr>
          <w:iCs/>
        </w:rPr>
        <w:tab/>
        <w:t xml:space="preserve">   </w:t>
      </w:r>
      <w:r w:rsidR="006606CA" w:rsidRPr="006606CA">
        <w:rPr>
          <w:bCs/>
          <w:iCs/>
        </w:rPr>
        <w:t>33</w:t>
      </w:r>
    </w:p>
    <w:p w:rsidR="0090785B" w:rsidRPr="006606CA" w:rsidRDefault="0090785B" w:rsidP="0090785B">
      <w:pPr>
        <w:numPr>
          <w:ilvl w:val="12"/>
          <w:numId w:val="0"/>
        </w:numPr>
        <w:rPr>
          <w:bCs/>
          <w:iCs/>
          <w:color w:val="C00000"/>
        </w:rPr>
      </w:pPr>
    </w:p>
    <w:p w:rsidR="0090785B" w:rsidRPr="006606CA" w:rsidRDefault="006606CA" w:rsidP="0090785B">
      <w:pPr>
        <w:pStyle w:val="Heading6"/>
        <w:numPr>
          <w:ilvl w:val="12"/>
          <w:numId w:val="0"/>
        </w:numPr>
        <w:rPr>
          <w:b w:val="0"/>
          <w:iCs/>
          <w:u w:val="none"/>
        </w:rPr>
      </w:pPr>
      <w:r w:rsidRPr="006606CA">
        <w:rPr>
          <w:b w:val="0"/>
          <w:iCs/>
          <w:u w:val="none"/>
        </w:rPr>
        <w:t>Number of Cervical Smears</w:t>
      </w:r>
      <w:r w:rsidRPr="006606CA">
        <w:rPr>
          <w:b w:val="0"/>
          <w:iCs/>
          <w:u w:val="none"/>
        </w:rPr>
        <w:tab/>
      </w:r>
      <w:r w:rsidRPr="006606CA">
        <w:rPr>
          <w:b w:val="0"/>
          <w:iCs/>
          <w:u w:val="none"/>
        </w:rPr>
        <w:tab/>
        <w:t xml:space="preserve"> 222</w:t>
      </w:r>
    </w:p>
    <w:p w:rsidR="0090785B" w:rsidRPr="00230E4A" w:rsidRDefault="00230E4A" w:rsidP="0090785B">
      <w:pPr>
        <w:pStyle w:val="BodyText"/>
        <w:numPr>
          <w:ilvl w:val="12"/>
          <w:numId w:val="0"/>
        </w:numPr>
        <w:rPr>
          <w:iCs/>
        </w:rPr>
      </w:pPr>
      <w:r w:rsidRPr="00230E4A">
        <w:rPr>
          <w:iCs/>
        </w:rPr>
        <w:t>Recalls</w:t>
      </w:r>
      <w:r w:rsidRPr="00230E4A">
        <w:rPr>
          <w:iCs/>
        </w:rPr>
        <w:tab/>
      </w:r>
      <w:r w:rsidRPr="00230E4A">
        <w:rPr>
          <w:iCs/>
        </w:rPr>
        <w:tab/>
      </w:r>
      <w:r w:rsidRPr="00230E4A">
        <w:rPr>
          <w:iCs/>
        </w:rPr>
        <w:tab/>
      </w:r>
      <w:r w:rsidRPr="00230E4A">
        <w:rPr>
          <w:iCs/>
        </w:rPr>
        <w:tab/>
      </w:r>
      <w:r w:rsidRPr="00230E4A">
        <w:rPr>
          <w:iCs/>
        </w:rPr>
        <w:tab/>
        <w:t xml:space="preserve"> 154 (69</w:t>
      </w:r>
      <w:r>
        <w:rPr>
          <w:iCs/>
        </w:rPr>
        <w:t>.3</w:t>
      </w:r>
      <w:r w:rsidR="0090785B" w:rsidRPr="00230E4A">
        <w:rPr>
          <w:iCs/>
        </w:rPr>
        <w:t>%)</w:t>
      </w:r>
    </w:p>
    <w:p w:rsidR="0090785B" w:rsidRPr="001756FD" w:rsidRDefault="001756FD" w:rsidP="0090785B">
      <w:pPr>
        <w:pStyle w:val="BodyText"/>
        <w:numPr>
          <w:ilvl w:val="12"/>
          <w:numId w:val="0"/>
        </w:numPr>
        <w:rPr>
          <w:iCs/>
        </w:rPr>
      </w:pPr>
      <w:r w:rsidRPr="001756FD">
        <w:rPr>
          <w:iCs/>
        </w:rPr>
        <w:t>New service users</w:t>
      </w:r>
      <w:r w:rsidRPr="001756FD">
        <w:rPr>
          <w:iCs/>
        </w:rPr>
        <w:tab/>
      </w:r>
      <w:r w:rsidRPr="001756FD">
        <w:rPr>
          <w:iCs/>
        </w:rPr>
        <w:tab/>
      </w:r>
      <w:r w:rsidRPr="001756FD">
        <w:rPr>
          <w:iCs/>
        </w:rPr>
        <w:tab/>
        <w:t xml:space="preserve">   63</w:t>
      </w:r>
      <w:r w:rsidR="00230E4A">
        <w:rPr>
          <w:iCs/>
        </w:rPr>
        <w:t xml:space="preserve"> (28.4</w:t>
      </w:r>
      <w:r w:rsidR="0090785B" w:rsidRPr="001756FD">
        <w:rPr>
          <w:iCs/>
        </w:rPr>
        <w:t>%)</w:t>
      </w:r>
    </w:p>
    <w:p w:rsidR="0090785B" w:rsidRPr="00230E4A" w:rsidRDefault="00230E4A" w:rsidP="0090785B">
      <w:pPr>
        <w:pStyle w:val="BodyText"/>
        <w:numPr>
          <w:ilvl w:val="12"/>
          <w:numId w:val="0"/>
        </w:numPr>
        <w:rPr>
          <w:iCs/>
        </w:rPr>
      </w:pPr>
      <w:r w:rsidRPr="00230E4A">
        <w:rPr>
          <w:iCs/>
        </w:rPr>
        <w:t>Returning service users</w:t>
      </w:r>
      <w:r w:rsidRPr="00230E4A">
        <w:rPr>
          <w:iCs/>
        </w:rPr>
        <w:tab/>
      </w:r>
      <w:r w:rsidRPr="00230E4A">
        <w:rPr>
          <w:iCs/>
        </w:rPr>
        <w:tab/>
        <w:t xml:space="preserve">     5</w:t>
      </w:r>
      <w:r w:rsidR="00C00D4E">
        <w:rPr>
          <w:iCs/>
        </w:rPr>
        <w:t xml:space="preserve"> (</w:t>
      </w:r>
      <w:r w:rsidRPr="00230E4A">
        <w:rPr>
          <w:iCs/>
        </w:rPr>
        <w:t>2.3</w:t>
      </w:r>
      <w:r w:rsidR="0090785B" w:rsidRPr="00230E4A">
        <w:rPr>
          <w:iCs/>
        </w:rPr>
        <w:t>%)</w:t>
      </w:r>
    </w:p>
    <w:p w:rsidR="0090785B" w:rsidRPr="006606CA" w:rsidRDefault="0090785B" w:rsidP="0090785B">
      <w:pPr>
        <w:numPr>
          <w:ilvl w:val="12"/>
          <w:numId w:val="0"/>
        </w:numPr>
        <w:rPr>
          <w:bCs/>
          <w:iCs/>
          <w:color w:val="C00000"/>
        </w:rPr>
      </w:pPr>
    </w:p>
    <w:p w:rsidR="0090785B" w:rsidRPr="001756FD" w:rsidRDefault="0090785B" w:rsidP="0090785B">
      <w:pPr>
        <w:numPr>
          <w:ilvl w:val="12"/>
          <w:numId w:val="0"/>
        </w:numPr>
        <w:rPr>
          <w:bCs/>
          <w:iCs/>
        </w:rPr>
      </w:pPr>
      <w:r w:rsidRPr="001756FD">
        <w:rPr>
          <w:bCs/>
          <w:iCs/>
        </w:rPr>
        <w:t>Number of smears in each funding stream</w:t>
      </w:r>
    </w:p>
    <w:p w:rsidR="0090785B" w:rsidRPr="001756FD" w:rsidRDefault="0090785B" w:rsidP="0090785B">
      <w:pPr>
        <w:numPr>
          <w:ilvl w:val="12"/>
          <w:numId w:val="0"/>
        </w:numPr>
        <w:rPr>
          <w:bCs/>
          <w:iCs/>
        </w:rPr>
      </w:pPr>
      <w:r w:rsidRPr="001756FD">
        <w:rPr>
          <w:bCs/>
          <w:iCs/>
        </w:rPr>
        <w:t>Priority smears</w:t>
      </w:r>
      <w:r w:rsidRPr="001756FD">
        <w:rPr>
          <w:bCs/>
          <w:iCs/>
        </w:rPr>
        <w:tab/>
      </w:r>
      <w:r w:rsidRPr="001756FD">
        <w:rPr>
          <w:bCs/>
          <w:iCs/>
        </w:rPr>
        <w:tab/>
      </w:r>
      <w:r w:rsidRPr="001756FD">
        <w:rPr>
          <w:bCs/>
          <w:iCs/>
        </w:rPr>
        <w:tab/>
        <w:t xml:space="preserve">   </w:t>
      </w:r>
      <w:r w:rsidR="001756FD" w:rsidRPr="001756FD">
        <w:rPr>
          <w:bCs/>
          <w:iCs/>
        </w:rPr>
        <w:t>85 (38.3</w:t>
      </w:r>
      <w:r w:rsidRPr="001756FD">
        <w:rPr>
          <w:bCs/>
          <w:iCs/>
        </w:rPr>
        <w:t>%)</w:t>
      </w:r>
    </w:p>
    <w:p w:rsidR="0090785B" w:rsidRPr="001756FD" w:rsidRDefault="001756FD" w:rsidP="0090785B">
      <w:pPr>
        <w:numPr>
          <w:ilvl w:val="12"/>
          <w:numId w:val="0"/>
        </w:numPr>
        <w:rPr>
          <w:bCs/>
          <w:iCs/>
        </w:rPr>
      </w:pPr>
      <w:r w:rsidRPr="001756FD">
        <w:rPr>
          <w:bCs/>
          <w:iCs/>
        </w:rPr>
        <w:t>Discretionary smears</w:t>
      </w:r>
      <w:r w:rsidRPr="001756FD">
        <w:rPr>
          <w:bCs/>
          <w:iCs/>
        </w:rPr>
        <w:tab/>
      </w:r>
      <w:r w:rsidRPr="001756FD">
        <w:rPr>
          <w:bCs/>
          <w:iCs/>
        </w:rPr>
        <w:tab/>
      </w:r>
      <w:r w:rsidRPr="001756FD">
        <w:rPr>
          <w:bCs/>
          <w:iCs/>
        </w:rPr>
        <w:tab/>
        <w:t xml:space="preserve">   90 (40.5</w:t>
      </w:r>
      <w:r w:rsidR="0090785B" w:rsidRPr="001756FD">
        <w:rPr>
          <w:bCs/>
          <w:iCs/>
        </w:rPr>
        <w:t>%)</w:t>
      </w:r>
    </w:p>
    <w:p w:rsidR="0090785B" w:rsidRPr="001756FD" w:rsidRDefault="001756FD" w:rsidP="0090785B">
      <w:pPr>
        <w:numPr>
          <w:ilvl w:val="12"/>
          <w:numId w:val="0"/>
        </w:numPr>
        <w:rPr>
          <w:bCs/>
          <w:iCs/>
        </w:rPr>
      </w:pPr>
      <w:r w:rsidRPr="001756FD">
        <w:rPr>
          <w:bCs/>
          <w:iCs/>
        </w:rPr>
        <w:t>Smears by-donation</w:t>
      </w:r>
      <w:r w:rsidRPr="001756FD">
        <w:rPr>
          <w:bCs/>
          <w:iCs/>
        </w:rPr>
        <w:tab/>
      </w:r>
      <w:r w:rsidRPr="001756FD">
        <w:rPr>
          <w:bCs/>
          <w:iCs/>
        </w:rPr>
        <w:tab/>
      </w:r>
      <w:r w:rsidRPr="001756FD">
        <w:rPr>
          <w:bCs/>
          <w:iCs/>
        </w:rPr>
        <w:tab/>
        <w:t xml:space="preserve">   47 (21.2</w:t>
      </w:r>
      <w:r w:rsidR="0090785B" w:rsidRPr="001756FD">
        <w:rPr>
          <w:bCs/>
          <w:iCs/>
        </w:rPr>
        <w:t>%)</w:t>
      </w:r>
    </w:p>
    <w:p w:rsidR="0090785B" w:rsidRPr="006606CA" w:rsidRDefault="0090785B" w:rsidP="0090785B">
      <w:pPr>
        <w:pStyle w:val="Heading1"/>
        <w:overflowPunct/>
        <w:autoSpaceDE/>
        <w:adjustRightInd/>
        <w:rPr>
          <w:b w:val="0"/>
          <w:iCs/>
          <w:color w:val="C00000"/>
        </w:rPr>
      </w:pPr>
    </w:p>
    <w:p w:rsidR="0090785B" w:rsidRPr="001756FD" w:rsidRDefault="0090785B" w:rsidP="0090785B">
      <w:pPr>
        <w:pStyle w:val="Heading6"/>
        <w:numPr>
          <w:ilvl w:val="12"/>
          <w:numId w:val="0"/>
        </w:numPr>
        <w:overflowPunct/>
        <w:autoSpaceDE/>
        <w:adjustRightInd/>
        <w:rPr>
          <w:b w:val="0"/>
          <w:bCs/>
          <w:iCs/>
          <w:szCs w:val="24"/>
          <w:u w:val="none"/>
          <w:lang w:val="en-NZ"/>
        </w:rPr>
      </w:pPr>
      <w:r w:rsidRPr="001756FD">
        <w:rPr>
          <w:b w:val="0"/>
          <w:bCs/>
          <w:iCs/>
          <w:szCs w:val="24"/>
          <w:u w:val="none"/>
          <w:lang w:val="en-NZ"/>
        </w:rPr>
        <w:t>Priority Group Figures</w:t>
      </w:r>
    </w:p>
    <w:p w:rsidR="0090785B" w:rsidRPr="006606CA" w:rsidRDefault="0090785B" w:rsidP="0090785B">
      <w:pPr>
        <w:rPr>
          <w:iCs/>
          <w:color w:val="C00000"/>
        </w:rPr>
      </w:pPr>
      <w:r w:rsidRPr="001756FD">
        <w:rPr>
          <w:iCs/>
        </w:rPr>
        <w:t>(Funded by the MDHB/Cervical Screening Programme per woman seen)</w:t>
      </w:r>
    </w:p>
    <w:p w:rsidR="0090785B" w:rsidRPr="006606CA" w:rsidRDefault="0090785B" w:rsidP="0090785B">
      <w:pPr>
        <w:numPr>
          <w:ilvl w:val="12"/>
          <w:numId w:val="0"/>
        </w:numPr>
        <w:ind w:left="2160" w:hanging="2160"/>
        <w:rPr>
          <w:bCs/>
          <w:iCs/>
          <w:color w:val="C00000"/>
        </w:rPr>
      </w:pPr>
      <w:r w:rsidRPr="006606CA">
        <w:rPr>
          <w:bCs/>
          <w:iCs/>
          <w:color w:val="C00000"/>
        </w:rPr>
        <w:tab/>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168"/>
        <w:gridCol w:w="2168"/>
        <w:gridCol w:w="2168"/>
      </w:tblGrid>
      <w:tr w:rsidR="006606CA" w:rsidRPr="006606CA" w:rsidTr="0090785B">
        <w:tc>
          <w:tcPr>
            <w:tcW w:w="2676" w:type="dxa"/>
            <w:tcBorders>
              <w:top w:val="single" w:sz="4" w:space="0" w:color="auto"/>
              <w:left w:val="single" w:sz="4" w:space="0" w:color="auto"/>
              <w:bottom w:val="single" w:sz="4" w:space="0" w:color="auto"/>
              <w:right w:val="single" w:sz="4" w:space="0" w:color="auto"/>
            </w:tcBorders>
            <w:hideMark/>
          </w:tcPr>
          <w:p w:rsidR="0090785B" w:rsidRPr="00B35DDB" w:rsidRDefault="0090785B">
            <w:pPr>
              <w:numPr>
                <w:ilvl w:val="12"/>
                <w:numId w:val="0"/>
              </w:numPr>
              <w:rPr>
                <w:bCs/>
                <w:iCs/>
              </w:rPr>
            </w:pPr>
            <w:r w:rsidRPr="00B35DDB">
              <w:rPr>
                <w:bCs/>
                <w:iCs/>
              </w:rPr>
              <w:t>Target Group*</w:t>
            </w:r>
          </w:p>
        </w:tc>
        <w:tc>
          <w:tcPr>
            <w:tcW w:w="2168" w:type="dxa"/>
            <w:tcBorders>
              <w:top w:val="single" w:sz="4" w:space="0" w:color="auto"/>
              <w:left w:val="single" w:sz="4" w:space="0" w:color="auto"/>
              <w:bottom w:val="single" w:sz="4" w:space="0" w:color="auto"/>
              <w:right w:val="single" w:sz="4" w:space="0" w:color="auto"/>
            </w:tcBorders>
            <w:hideMark/>
          </w:tcPr>
          <w:p w:rsidR="0090785B" w:rsidRPr="00B35DDB" w:rsidRDefault="0090785B">
            <w:pPr>
              <w:numPr>
                <w:ilvl w:val="12"/>
                <w:numId w:val="0"/>
              </w:numPr>
              <w:rPr>
                <w:bCs/>
                <w:iCs/>
              </w:rPr>
            </w:pPr>
            <w:r w:rsidRPr="00B35DDB">
              <w:rPr>
                <w:bCs/>
                <w:iCs/>
              </w:rPr>
              <w:t>Number of Smears</w:t>
            </w:r>
          </w:p>
        </w:tc>
        <w:tc>
          <w:tcPr>
            <w:tcW w:w="2168" w:type="dxa"/>
            <w:tcBorders>
              <w:top w:val="single" w:sz="4" w:space="0" w:color="auto"/>
              <w:left w:val="single" w:sz="4" w:space="0" w:color="auto"/>
              <w:bottom w:val="single" w:sz="4" w:space="0" w:color="auto"/>
              <w:right w:val="single" w:sz="4" w:space="0" w:color="auto"/>
            </w:tcBorders>
            <w:hideMark/>
          </w:tcPr>
          <w:p w:rsidR="0090785B" w:rsidRPr="00B35DDB" w:rsidRDefault="0090785B">
            <w:pPr>
              <w:numPr>
                <w:ilvl w:val="12"/>
                <w:numId w:val="0"/>
              </w:numPr>
              <w:rPr>
                <w:bCs/>
                <w:iCs/>
              </w:rPr>
            </w:pPr>
            <w:r w:rsidRPr="00B35DDB">
              <w:rPr>
                <w:bCs/>
                <w:iCs/>
              </w:rPr>
              <w:t xml:space="preserve">Percentage of Total   </w:t>
            </w:r>
          </w:p>
        </w:tc>
        <w:tc>
          <w:tcPr>
            <w:tcW w:w="2168" w:type="dxa"/>
            <w:tcBorders>
              <w:top w:val="single" w:sz="4" w:space="0" w:color="auto"/>
              <w:left w:val="single" w:sz="4" w:space="0" w:color="auto"/>
              <w:bottom w:val="single" w:sz="4" w:space="0" w:color="auto"/>
              <w:right w:val="single" w:sz="4" w:space="0" w:color="auto"/>
            </w:tcBorders>
            <w:hideMark/>
          </w:tcPr>
          <w:p w:rsidR="0090785B" w:rsidRPr="00B35DDB" w:rsidRDefault="0090785B">
            <w:pPr>
              <w:numPr>
                <w:ilvl w:val="12"/>
                <w:numId w:val="0"/>
              </w:numPr>
              <w:rPr>
                <w:bCs/>
                <w:iCs/>
              </w:rPr>
            </w:pPr>
            <w:r w:rsidRPr="00B35DDB">
              <w:rPr>
                <w:bCs/>
                <w:iCs/>
              </w:rPr>
              <w:t>Percentage change from last year</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tcPr>
          <w:p w:rsidR="0090785B" w:rsidRPr="00F915BA" w:rsidRDefault="0090785B">
            <w:pPr>
              <w:numPr>
                <w:ilvl w:val="12"/>
                <w:numId w:val="0"/>
              </w:numPr>
              <w:rPr>
                <w:bCs/>
                <w:iCs/>
              </w:rPr>
            </w:pPr>
            <w:r w:rsidRPr="00F915BA">
              <w:rPr>
                <w:bCs/>
                <w:iCs/>
              </w:rPr>
              <w:t>Māori</w:t>
            </w:r>
          </w:p>
          <w:p w:rsidR="0090785B" w:rsidRPr="00F915BA" w:rsidRDefault="0090785B">
            <w:pPr>
              <w:numPr>
                <w:ilvl w:val="12"/>
                <w:numId w:val="0"/>
              </w:numPr>
              <w:rPr>
                <w:bCs/>
                <w:iCs/>
              </w:rPr>
            </w:pP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1325BD">
            <w:pPr>
              <w:numPr>
                <w:ilvl w:val="12"/>
                <w:numId w:val="0"/>
              </w:numPr>
              <w:jc w:val="center"/>
              <w:rPr>
                <w:bCs/>
                <w:iCs/>
              </w:rPr>
            </w:pPr>
            <w:r w:rsidRPr="00F915BA">
              <w:rPr>
                <w:bCs/>
                <w:iCs/>
              </w:rPr>
              <w:t>58</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pPr>
              <w:numPr>
                <w:ilvl w:val="12"/>
                <w:numId w:val="0"/>
              </w:numPr>
              <w:jc w:val="center"/>
              <w:rPr>
                <w:bCs/>
                <w:iCs/>
              </w:rPr>
            </w:pPr>
            <w:r w:rsidRPr="00F915BA">
              <w:rPr>
                <w:bCs/>
                <w:iCs/>
              </w:rPr>
              <w:t>32.6</w:t>
            </w:r>
            <w:r w:rsidR="0090785B" w:rsidRPr="00F915BA">
              <w:rPr>
                <w:bCs/>
                <w:iCs/>
              </w:rPr>
              <w:t>%</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pPr>
              <w:numPr>
                <w:ilvl w:val="12"/>
                <w:numId w:val="0"/>
              </w:numPr>
              <w:jc w:val="center"/>
              <w:rPr>
                <w:bCs/>
                <w:iCs/>
              </w:rPr>
            </w:pPr>
            <w:r w:rsidRPr="00F915BA">
              <w:rPr>
                <w:bCs/>
                <w:iCs/>
              </w:rPr>
              <w:t>+ 7.3</w:t>
            </w:r>
            <w:r w:rsidR="0090785B" w:rsidRPr="00F915BA">
              <w:rPr>
                <w:bCs/>
                <w:iCs/>
              </w:rPr>
              <w:t>%</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tcPr>
          <w:p w:rsidR="0090785B" w:rsidRPr="00F915BA" w:rsidRDefault="0090785B">
            <w:pPr>
              <w:numPr>
                <w:ilvl w:val="12"/>
                <w:numId w:val="0"/>
              </w:numPr>
              <w:rPr>
                <w:bCs/>
                <w:iCs/>
              </w:rPr>
            </w:pPr>
            <w:r w:rsidRPr="00F915BA">
              <w:rPr>
                <w:bCs/>
                <w:iCs/>
              </w:rPr>
              <w:t>Pasifika</w:t>
            </w:r>
          </w:p>
          <w:p w:rsidR="0090785B" w:rsidRPr="00F915BA" w:rsidRDefault="0090785B">
            <w:pPr>
              <w:numPr>
                <w:ilvl w:val="12"/>
                <w:numId w:val="0"/>
              </w:numPr>
              <w:rPr>
                <w:bCs/>
                <w:iCs/>
              </w:rPr>
            </w:pP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1325BD">
            <w:pPr>
              <w:numPr>
                <w:ilvl w:val="12"/>
                <w:numId w:val="0"/>
              </w:numPr>
              <w:jc w:val="center"/>
              <w:rPr>
                <w:bCs/>
                <w:iCs/>
              </w:rPr>
            </w:pPr>
            <w:r w:rsidRPr="00F915BA">
              <w:rPr>
                <w:bCs/>
                <w:iCs/>
              </w:rPr>
              <w:t>8</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pPr>
              <w:numPr>
                <w:ilvl w:val="12"/>
                <w:numId w:val="0"/>
              </w:numPr>
              <w:jc w:val="center"/>
              <w:rPr>
                <w:bCs/>
                <w:iCs/>
              </w:rPr>
            </w:pPr>
            <w:r w:rsidRPr="00F915BA">
              <w:rPr>
                <w:bCs/>
                <w:iCs/>
              </w:rPr>
              <w:t>4.5</w:t>
            </w:r>
            <w:r w:rsidR="0090785B" w:rsidRPr="00F915BA">
              <w:rPr>
                <w:bCs/>
                <w:iCs/>
              </w:rPr>
              <w:t>%</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rsidP="00B93CCF">
            <w:pPr>
              <w:numPr>
                <w:ilvl w:val="12"/>
                <w:numId w:val="0"/>
              </w:numPr>
              <w:jc w:val="center"/>
              <w:rPr>
                <w:bCs/>
                <w:iCs/>
              </w:rPr>
            </w:pPr>
            <w:r w:rsidRPr="00F915BA">
              <w:rPr>
                <w:bCs/>
                <w:iCs/>
              </w:rPr>
              <w:t xml:space="preserve"> - 0.9</w:t>
            </w:r>
            <w:r w:rsidR="0090785B" w:rsidRPr="00F915BA">
              <w:rPr>
                <w:bCs/>
                <w:iCs/>
              </w:rPr>
              <w:t xml:space="preserve"> %</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tcPr>
          <w:p w:rsidR="0090785B" w:rsidRPr="00F915BA" w:rsidRDefault="0090785B">
            <w:pPr>
              <w:numPr>
                <w:ilvl w:val="12"/>
                <w:numId w:val="0"/>
              </w:numPr>
              <w:rPr>
                <w:bCs/>
                <w:iCs/>
              </w:rPr>
            </w:pPr>
            <w:r w:rsidRPr="00F915BA">
              <w:rPr>
                <w:bCs/>
                <w:iCs/>
              </w:rPr>
              <w:t>Asian</w:t>
            </w:r>
          </w:p>
          <w:p w:rsidR="0090785B" w:rsidRPr="00F915BA" w:rsidRDefault="0090785B">
            <w:pPr>
              <w:numPr>
                <w:ilvl w:val="12"/>
                <w:numId w:val="0"/>
              </w:numPr>
              <w:rPr>
                <w:bCs/>
                <w:iCs/>
              </w:rPr>
            </w:pP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1325BD">
            <w:pPr>
              <w:numPr>
                <w:ilvl w:val="12"/>
                <w:numId w:val="0"/>
              </w:numPr>
              <w:jc w:val="center"/>
              <w:rPr>
                <w:bCs/>
                <w:iCs/>
              </w:rPr>
            </w:pPr>
            <w:r w:rsidRPr="00F915BA">
              <w:rPr>
                <w:bCs/>
                <w:iCs/>
              </w:rPr>
              <w:t>15</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pPr>
              <w:numPr>
                <w:ilvl w:val="12"/>
                <w:numId w:val="0"/>
              </w:numPr>
              <w:jc w:val="center"/>
              <w:rPr>
                <w:bCs/>
                <w:iCs/>
              </w:rPr>
            </w:pPr>
            <w:r w:rsidRPr="00F915BA">
              <w:rPr>
                <w:bCs/>
                <w:iCs/>
              </w:rPr>
              <w:t>8.4</w:t>
            </w:r>
            <w:r w:rsidR="0090785B" w:rsidRPr="00F915BA">
              <w:rPr>
                <w:bCs/>
                <w:iCs/>
              </w:rPr>
              <w:t>%</w:t>
            </w:r>
          </w:p>
        </w:tc>
        <w:tc>
          <w:tcPr>
            <w:tcW w:w="2168" w:type="dxa"/>
            <w:tcBorders>
              <w:top w:val="single" w:sz="4" w:space="0" w:color="auto"/>
              <w:left w:val="single" w:sz="4" w:space="0" w:color="auto"/>
              <w:bottom w:val="single" w:sz="4" w:space="0" w:color="auto"/>
              <w:right w:val="single" w:sz="4" w:space="0" w:color="auto"/>
            </w:tcBorders>
            <w:hideMark/>
          </w:tcPr>
          <w:p w:rsidR="0090785B" w:rsidRPr="00F915BA" w:rsidRDefault="00F915BA">
            <w:pPr>
              <w:numPr>
                <w:ilvl w:val="12"/>
                <w:numId w:val="0"/>
              </w:numPr>
              <w:jc w:val="center"/>
              <w:rPr>
                <w:bCs/>
                <w:iCs/>
              </w:rPr>
            </w:pPr>
            <w:r w:rsidRPr="00F915BA">
              <w:rPr>
                <w:bCs/>
                <w:iCs/>
              </w:rPr>
              <w:t>-</w:t>
            </w:r>
            <w:r w:rsidR="0091756B">
              <w:rPr>
                <w:bCs/>
                <w:iCs/>
              </w:rPr>
              <w:t xml:space="preserve"> </w:t>
            </w:r>
            <w:r w:rsidRPr="00F915BA">
              <w:rPr>
                <w:bCs/>
                <w:iCs/>
              </w:rPr>
              <w:t>9.3</w:t>
            </w:r>
            <w:r w:rsidR="0090785B" w:rsidRPr="00F915BA">
              <w:rPr>
                <w:bCs/>
                <w:iCs/>
              </w:rPr>
              <w:t xml:space="preserve"> %</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hideMark/>
          </w:tcPr>
          <w:p w:rsidR="0090785B" w:rsidRPr="0091756B" w:rsidRDefault="00B35DDB">
            <w:pPr>
              <w:numPr>
                <w:ilvl w:val="12"/>
                <w:numId w:val="0"/>
              </w:numPr>
              <w:rPr>
                <w:bCs/>
                <w:iCs/>
              </w:rPr>
            </w:pPr>
            <w:r>
              <w:rPr>
                <w:bCs/>
                <w:iCs/>
              </w:rPr>
              <w:t>Under-</w:t>
            </w:r>
            <w:r w:rsidR="0090785B" w:rsidRPr="0091756B">
              <w:rPr>
                <w:bCs/>
                <w:iCs/>
              </w:rPr>
              <w:t>screened (over 30 years)</w:t>
            </w: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1325BD">
            <w:pPr>
              <w:numPr>
                <w:ilvl w:val="12"/>
                <w:numId w:val="0"/>
              </w:numPr>
              <w:jc w:val="center"/>
              <w:rPr>
                <w:bCs/>
                <w:iCs/>
              </w:rPr>
            </w:pPr>
            <w:r w:rsidRPr="0091756B">
              <w:rPr>
                <w:bCs/>
                <w:iCs/>
              </w:rPr>
              <w:t>7</w:t>
            </w: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91756B">
            <w:pPr>
              <w:numPr>
                <w:ilvl w:val="12"/>
                <w:numId w:val="0"/>
              </w:numPr>
              <w:jc w:val="center"/>
              <w:rPr>
                <w:bCs/>
                <w:iCs/>
              </w:rPr>
            </w:pPr>
            <w:r w:rsidRPr="0091756B">
              <w:rPr>
                <w:bCs/>
                <w:iCs/>
              </w:rPr>
              <w:t>3.9</w:t>
            </w:r>
            <w:r w:rsidR="0090785B" w:rsidRPr="0091756B">
              <w:rPr>
                <w:bCs/>
                <w:iCs/>
              </w:rPr>
              <w:t>%</w:t>
            </w: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91756B">
            <w:pPr>
              <w:numPr>
                <w:ilvl w:val="12"/>
                <w:numId w:val="0"/>
              </w:numPr>
              <w:rPr>
                <w:bCs/>
                <w:iCs/>
              </w:rPr>
            </w:pPr>
            <w:r w:rsidRPr="0091756B">
              <w:rPr>
                <w:bCs/>
                <w:iCs/>
              </w:rPr>
              <w:t xml:space="preserve">           - 4.6</w:t>
            </w:r>
            <w:r w:rsidR="005D03B6">
              <w:rPr>
                <w:bCs/>
                <w:iCs/>
              </w:rPr>
              <w:t xml:space="preserve"> </w:t>
            </w:r>
            <w:r w:rsidR="0090785B" w:rsidRPr="0091756B">
              <w:rPr>
                <w:bCs/>
                <w:iCs/>
              </w:rPr>
              <w:t>%</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tcPr>
          <w:p w:rsidR="0090785B" w:rsidRPr="0091756B" w:rsidRDefault="0090785B">
            <w:pPr>
              <w:numPr>
                <w:ilvl w:val="12"/>
                <w:numId w:val="0"/>
              </w:numPr>
              <w:rPr>
                <w:bCs/>
                <w:iCs/>
              </w:rPr>
            </w:pPr>
            <w:r w:rsidRPr="0091756B">
              <w:rPr>
                <w:bCs/>
                <w:iCs/>
              </w:rPr>
              <w:t>Un</w:t>
            </w:r>
            <w:r w:rsidR="00B35DDB">
              <w:rPr>
                <w:bCs/>
                <w:iCs/>
              </w:rPr>
              <w:t>-</w:t>
            </w:r>
            <w:r w:rsidRPr="0091756B">
              <w:rPr>
                <w:bCs/>
                <w:iCs/>
              </w:rPr>
              <w:t>screened (over 30 years)</w:t>
            </w:r>
          </w:p>
          <w:p w:rsidR="0090785B" w:rsidRPr="0091756B" w:rsidRDefault="0090785B">
            <w:pPr>
              <w:numPr>
                <w:ilvl w:val="12"/>
                <w:numId w:val="0"/>
              </w:numPr>
              <w:rPr>
                <w:bCs/>
                <w:iCs/>
              </w:rPr>
            </w:pP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B93CCF">
            <w:pPr>
              <w:numPr>
                <w:ilvl w:val="12"/>
                <w:numId w:val="0"/>
              </w:numPr>
              <w:jc w:val="center"/>
              <w:rPr>
                <w:bCs/>
                <w:iCs/>
              </w:rPr>
            </w:pPr>
            <w:r w:rsidRPr="0091756B">
              <w:rPr>
                <w:bCs/>
                <w:iCs/>
              </w:rPr>
              <w:t>0</w:t>
            </w: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B93CCF">
            <w:pPr>
              <w:numPr>
                <w:ilvl w:val="12"/>
                <w:numId w:val="0"/>
              </w:numPr>
              <w:jc w:val="center"/>
              <w:rPr>
                <w:bCs/>
                <w:iCs/>
              </w:rPr>
            </w:pPr>
            <w:r w:rsidRPr="0091756B">
              <w:rPr>
                <w:bCs/>
                <w:iCs/>
              </w:rPr>
              <w:t>0%</w:t>
            </w:r>
          </w:p>
        </w:tc>
        <w:tc>
          <w:tcPr>
            <w:tcW w:w="2168" w:type="dxa"/>
            <w:tcBorders>
              <w:top w:val="single" w:sz="4" w:space="0" w:color="auto"/>
              <w:left w:val="single" w:sz="4" w:space="0" w:color="auto"/>
              <w:bottom w:val="single" w:sz="4" w:space="0" w:color="auto"/>
              <w:right w:val="single" w:sz="4" w:space="0" w:color="auto"/>
            </w:tcBorders>
            <w:hideMark/>
          </w:tcPr>
          <w:p w:rsidR="0090785B" w:rsidRPr="0091756B" w:rsidRDefault="0091756B">
            <w:pPr>
              <w:numPr>
                <w:ilvl w:val="12"/>
                <w:numId w:val="0"/>
              </w:numPr>
              <w:jc w:val="center"/>
              <w:rPr>
                <w:bCs/>
                <w:iCs/>
              </w:rPr>
            </w:pPr>
            <w:r w:rsidRPr="0091756B">
              <w:rPr>
                <w:bCs/>
                <w:iCs/>
              </w:rPr>
              <w:t xml:space="preserve">    </w:t>
            </w:r>
            <w:r w:rsidR="005D03B6">
              <w:rPr>
                <w:bCs/>
                <w:iCs/>
              </w:rPr>
              <w:t xml:space="preserve"> </w:t>
            </w:r>
            <w:r w:rsidRPr="0091756B">
              <w:rPr>
                <w:bCs/>
                <w:iCs/>
              </w:rPr>
              <w:t>0</w:t>
            </w:r>
            <w:r w:rsidR="005D03B6">
              <w:rPr>
                <w:bCs/>
                <w:iCs/>
              </w:rPr>
              <w:t xml:space="preserve"> </w:t>
            </w:r>
            <w:r w:rsidR="0090785B" w:rsidRPr="0091756B">
              <w:rPr>
                <w:bCs/>
                <w:iCs/>
              </w:rPr>
              <w:t>%</w:t>
            </w:r>
          </w:p>
        </w:tc>
      </w:tr>
      <w:tr w:rsidR="006606CA" w:rsidRPr="006606CA" w:rsidTr="0090785B">
        <w:tc>
          <w:tcPr>
            <w:tcW w:w="2676" w:type="dxa"/>
            <w:tcBorders>
              <w:top w:val="single" w:sz="4" w:space="0" w:color="auto"/>
              <w:left w:val="single" w:sz="4" w:space="0" w:color="auto"/>
              <w:bottom w:val="single" w:sz="4" w:space="0" w:color="auto"/>
              <w:right w:val="single" w:sz="4" w:space="0" w:color="auto"/>
            </w:tcBorders>
          </w:tcPr>
          <w:p w:rsidR="0090785B" w:rsidRPr="00AD6C73" w:rsidRDefault="0090785B">
            <w:pPr>
              <w:numPr>
                <w:ilvl w:val="12"/>
                <w:numId w:val="0"/>
              </w:numPr>
              <w:rPr>
                <w:bCs/>
                <w:iCs/>
              </w:rPr>
            </w:pPr>
            <w:r w:rsidRPr="00AD6C73">
              <w:rPr>
                <w:bCs/>
                <w:iCs/>
              </w:rPr>
              <w:t>Discretionary</w:t>
            </w:r>
          </w:p>
          <w:p w:rsidR="0090785B" w:rsidRPr="00AD6C73" w:rsidRDefault="0090785B">
            <w:pPr>
              <w:numPr>
                <w:ilvl w:val="12"/>
                <w:numId w:val="0"/>
              </w:numPr>
              <w:rPr>
                <w:bCs/>
                <w:iCs/>
              </w:rPr>
            </w:pPr>
          </w:p>
        </w:tc>
        <w:tc>
          <w:tcPr>
            <w:tcW w:w="2168" w:type="dxa"/>
            <w:tcBorders>
              <w:top w:val="single" w:sz="4" w:space="0" w:color="auto"/>
              <w:left w:val="single" w:sz="4" w:space="0" w:color="auto"/>
              <w:bottom w:val="single" w:sz="4" w:space="0" w:color="auto"/>
              <w:right w:val="single" w:sz="4" w:space="0" w:color="auto"/>
            </w:tcBorders>
            <w:hideMark/>
          </w:tcPr>
          <w:p w:rsidR="0090785B" w:rsidRPr="00AD6C73" w:rsidRDefault="001325BD">
            <w:pPr>
              <w:numPr>
                <w:ilvl w:val="12"/>
                <w:numId w:val="0"/>
              </w:numPr>
              <w:jc w:val="center"/>
              <w:rPr>
                <w:bCs/>
                <w:iCs/>
              </w:rPr>
            </w:pPr>
            <w:r w:rsidRPr="00AD6C73">
              <w:rPr>
                <w:bCs/>
                <w:iCs/>
              </w:rPr>
              <w:t>90</w:t>
            </w:r>
          </w:p>
        </w:tc>
        <w:tc>
          <w:tcPr>
            <w:tcW w:w="2168" w:type="dxa"/>
            <w:tcBorders>
              <w:top w:val="single" w:sz="4" w:space="0" w:color="auto"/>
              <w:left w:val="single" w:sz="4" w:space="0" w:color="auto"/>
              <w:bottom w:val="single" w:sz="4" w:space="0" w:color="auto"/>
              <w:right w:val="single" w:sz="4" w:space="0" w:color="auto"/>
            </w:tcBorders>
            <w:hideMark/>
          </w:tcPr>
          <w:p w:rsidR="0090785B" w:rsidRPr="00AD6C73" w:rsidRDefault="0091756B">
            <w:pPr>
              <w:numPr>
                <w:ilvl w:val="12"/>
                <w:numId w:val="0"/>
              </w:numPr>
              <w:jc w:val="center"/>
              <w:rPr>
                <w:bCs/>
                <w:iCs/>
              </w:rPr>
            </w:pPr>
            <w:r w:rsidRPr="00AD6C73">
              <w:rPr>
                <w:bCs/>
                <w:iCs/>
              </w:rPr>
              <w:t>50.6</w:t>
            </w:r>
            <w:r w:rsidR="0090785B" w:rsidRPr="00AD6C73">
              <w:rPr>
                <w:bCs/>
                <w:iCs/>
              </w:rPr>
              <w:t>%</w:t>
            </w:r>
          </w:p>
        </w:tc>
        <w:tc>
          <w:tcPr>
            <w:tcW w:w="2168" w:type="dxa"/>
            <w:tcBorders>
              <w:top w:val="single" w:sz="4" w:space="0" w:color="auto"/>
              <w:left w:val="single" w:sz="4" w:space="0" w:color="auto"/>
              <w:bottom w:val="single" w:sz="4" w:space="0" w:color="auto"/>
              <w:right w:val="single" w:sz="4" w:space="0" w:color="auto"/>
            </w:tcBorders>
            <w:hideMark/>
          </w:tcPr>
          <w:p w:rsidR="0090785B" w:rsidRPr="00AD6C73" w:rsidRDefault="00AD6C73">
            <w:pPr>
              <w:numPr>
                <w:ilvl w:val="12"/>
                <w:numId w:val="0"/>
              </w:numPr>
              <w:jc w:val="center"/>
              <w:rPr>
                <w:bCs/>
                <w:iCs/>
              </w:rPr>
            </w:pPr>
            <w:r w:rsidRPr="00AD6C73">
              <w:rPr>
                <w:bCs/>
                <w:iCs/>
              </w:rPr>
              <w:t>+ 3.7</w:t>
            </w:r>
            <w:r w:rsidR="0090785B" w:rsidRPr="00AD6C73">
              <w:rPr>
                <w:bCs/>
                <w:iCs/>
              </w:rPr>
              <w:t xml:space="preserve"> %</w:t>
            </w:r>
          </w:p>
        </w:tc>
      </w:tr>
    </w:tbl>
    <w:p w:rsidR="0090785B" w:rsidRPr="00C90D55" w:rsidRDefault="0090785B" w:rsidP="0090785B">
      <w:pPr>
        <w:numPr>
          <w:ilvl w:val="12"/>
          <w:numId w:val="0"/>
        </w:numPr>
        <w:rPr>
          <w:bCs/>
          <w:iCs/>
        </w:rPr>
      </w:pPr>
      <w:r w:rsidRPr="00C90D55">
        <w:rPr>
          <w:bCs/>
          <w:iCs/>
        </w:rPr>
        <w:lastRenderedPageBreak/>
        <w:t xml:space="preserve">*Note: </w:t>
      </w:r>
      <w:r w:rsidR="00B35DDB" w:rsidRPr="00C90D55">
        <w:rPr>
          <w:bCs/>
          <w:iCs/>
        </w:rPr>
        <w:t>3 women (1.7</w:t>
      </w:r>
      <w:r w:rsidRPr="00C90D55">
        <w:rPr>
          <w:bCs/>
          <w:iCs/>
        </w:rPr>
        <w:t>%) fitted into more than one target group</w:t>
      </w:r>
      <w:r w:rsidR="00B35DDB" w:rsidRPr="00C90D55">
        <w:rPr>
          <w:bCs/>
          <w:iCs/>
        </w:rPr>
        <w:t xml:space="preserve"> for ethnicity</w:t>
      </w:r>
      <w:r w:rsidR="00C90D55" w:rsidRPr="00C90D55">
        <w:rPr>
          <w:bCs/>
          <w:iCs/>
        </w:rPr>
        <w:t xml:space="preserve"> and are include in both ethnicity figures</w:t>
      </w:r>
      <w:r w:rsidRPr="00C90D55">
        <w:rPr>
          <w:bCs/>
          <w:iCs/>
        </w:rPr>
        <w:t>.</w:t>
      </w:r>
      <w:r w:rsidR="005E2BF7">
        <w:rPr>
          <w:bCs/>
          <w:iCs/>
        </w:rPr>
        <w:t xml:space="preserve"> In addition, nine</w:t>
      </w:r>
      <w:r w:rsidR="00B35DDB" w:rsidRPr="00C90D55">
        <w:rPr>
          <w:bCs/>
          <w:iCs/>
        </w:rPr>
        <w:t xml:space="preserve"> Maori women</w:t>
      </w:r>
      <w:r w:rsidR="005E2BF7">
        <w:rPr>
          <w:bCs/>
          <w:iCs/>
        </w:rPr>
        <w:t xml:space="preserve"> and one Asian woman</w:t>
      </w:r>
      <w:r w:rsidR="00B35DDB" w:rsidRPr="00C90D55">
        <w:rPr>
          <w:bCs/>
          <w:iCs/>
        </w:rPr>
        <w:t xml:space="preserve"> met the criteria for under-screened</w:t>
      </w:r>
      <w:r w:rsidRPr="00C90D55">
        <w:rPr>
          <w:bCs/>
          <w:iCs/>
        </w:rPr>
        <w:t xml:space="preserve"> </w:t>
      </w:r>
      <w:r w:rsidR="00B35DDB" w:rsidRPr="00C90D55">
        <w:rPr>
          <w:bCs/>
          <w:iCs/>
        </w:rPr>
        <w:t>(5 years since last smear and over age 30)</w:t>
      </w:r>
      <w:r w:rsidR="005E2BF7">
        <w:rPr>
          <w:bCs/>
          <w:iCs/>
        </w:rPr>
        <w:t xml:space="preserve"> and one Maori woman met the criteria for un-screened</w:t>
      </w:r>
      <w:r w:rsidR="00C90D55" w:rsidRPr="00C90D55">
        <w:rPr>
          <w:bCs/>
          <w:iCs/>
        </w:rPr>
        <w:t>; this is not shown on the table.</w:t>
      </w:r>
    </w:p>
    <w:p w:rsidR="0090785B" w:rsidRPr="006606CA" w:rsidRDefault="0090785B" w:rsidP="0090785B">
      <w:pPr>
        <w:numPr>
          <w:ilvl w:val="12"/>
          <w:numId w:val="0"/>
        </w:numPr>
        <w:rPr>
          <w:bCs/>
          <w:iCs/>
          <w:color w:val="C00000"/>
        </w:rPr>
      </w:pPr>
    </w:p>
    <w:p w:rsidR="0090785B" w:rsidRPr="00EF0D17" w:rsidRDefault="00EF0D17" w:rsidP="0090785B">
      <w:pPr>
        <w:pStyle w:val="Heading1"/>
        <w:tabs>
          <w:tab w:val="left" w:pos="3828"/>
          <w:tab w:val="left" w:pos="4253"/>
        </w:tabs>
        <w:overflowPunct/>
        <w:autoSpaceDE/>
        <w:adjustRightInd/>
        <w:rPr>
          <w:b w:val="0"/>
          <w:bCs/>
          <w:iCs/>
          <w:szCs w:val="24"/>
          <w:lang w:val="en-NZ"/>
        </w:rPr>
      </w:pPr>
      <w:r w:rsidRPr="00EF0D17">
        <w:rPr>
          <w:b w:val="0"/>
          <w:bCs/>
          <w:iCs/>
          <w:szCs w:val="24"/>
          <w:lang w:val="en-NZ"/>
        </w:rPr>
        <w:t>Total Funded Smears</w:t>
      </w:r>
      <w:r w:rsidRPr="00EF0D17">
        <w:rPr>
          <w:b w:val="0"/>
          <w:bCs/>
          <w:iCs/>
          <w:szCs w:val="24"/>
          <w:lang w:val="en-NZ"/>
        </w:rPr>
        <w:tab/>
        <w:t xml:space="preserve"> 178</w:t>
      </w:r>
    </w:p>
    <w:p w:rsidR="0090785B" w:rsidRPr="006606CA" w:rsidRDefault="0090785B" w:rsidP="0090785B">
      <w:pPr>
        <w:numPr>
          <w:ilvl w:val="12"/>
          <w:numId w:val="0"/>
        </w:numPr>
        <w:rPr>
          <w:iCs/>
          <w:color w:val="C00000"/>
        </w:rPr>
      </w:pPr>
    </w:p>
    <w:p w:rsidR="0090785B" w:rsidRPr="006E20A3" w:rsidRDefault="0090785B" w:rsidP="0090785B">
      <w:pPr>
        <w:pStyle w:val="BodyText"/>
        <w:numPr>
          <w:ilvl w:val="12"/>
          <w:numId w:val="0"/>
        </w:numPr>
        <w:rPr>
          <w:bCs/>
          <w:iCs/>
        </w:rPr>
      </w:pPr>
      <w:r w:rsidRPr="006E20A3">
        <w:rPr>
          <w:bCs/>
          <w:iCs/>
        </w:rPr>
        <w:t>Overdue smears</w:t>
      </w:r>
      <w:r w:rsidR="00D73049" w:rsidRPr="006E20A3">
        <w:rPr>
          <w:bCs/>
          <w:iCs/>
        </w:rPr>
        <w:t xml:space="preserve"> (all categories)             </w:t>
      </w:r>
      <w:r w:rsidR="006E20A3" w:rsidRPr="006E20A3">
        <w:rPr>
          <w:bCs/>
          <w:iCs/>
        </w:rPr>
        <w:t>43 (19.4</w:t>
      </w:r>
      <w:r w:rsidRPr="006E20A3">
        <w:rPr>
          <w:bCs/>
          <w:iCs/>
        </w:rPr>
        <w:t>%)</w:t>
      </w:r>
    </w:p>
    <w:p w:rsidR="0090785B" w:rsidRPr="006E20A3" w:rsidRDefault="0090785B" w:rsidP="0090785B">
      <w:pPr>
        <w:pStyle w:val="Heading6"/>
        <w:numPr>
          <w:ilvl w:val="12"/>
          <w:numId w:val="0"/>
        </w:numPr>
        <w:rPr>
          <w:b w:val="0"/>
          <w:iCs/>
          <w:u w:val="none"/>
        </w:rPr>
      </w:pPr>
      <w:r w:rsidRPr="006E20A3">
        <w:rPr>
          <w:b w:val="0"/>
          <w:iCs/>
          <w:u w:val="none"/>
        </w:rPr>
        <w:t xml:space="preserve">We classify women as overdue if either they are on </w:t>
      </w:r>
      <w:r w:rsidR="006E20A3" w:rsidRPr="006E20A3">
        <w:rPr>
          <w:b w:val="0"/>
          <w:iCs/>
          <w:u w:val="none"/>
        </w:rPr>
        <w:t>1-year</w:t>
      </w:r>
      <w:r w:rsidRPr="006E20A3">
        <w:rPr>
          <w:b w:val="0"/>
          <w:iCs/>
          <w:u w:val="none"/>
        </w:rPr>
        <w:t xml:space="preserve"> recall and overdue by at least 4 months, or they are on </w:t>
      </w:r>
      <w:r w:rsidR="006E20A3" w:rsidRPr="006E20A3">
        <w:rPr>
          <w:b w:val="0"/>
          <w:iCs/>
          <w:u w:val="none"/>
        </w:rPr>
        <w:t>3-year</w:t>
      </w:r>
      <w:r w:rsidRPr="006E20A3">
        <w:rPr>
          <w:b w:val="0"/>
          <w:iCs/>
          <w:u w:val="none"/>
        </w:rPr>
        <w:t xml:space="preserve"> recall and overdue by at least 9 months.</w:t>
      </w:r>
    </w:p>
    <w:p w:rsidR="0090785B" w:rsidRPr="006E20A3" w:rsidRDefault="0090785B" w:rsidP="0090785B">
      <w:pPr>
        <w:rPr>
          <w:lang w:val="en-US"/>
        </w:rPr>
      </w:pPr>
    </w:p>
    <w:p w:rsidR="006C63C4" w:rsidRPr="006606CA" w:rsidRDefault="006E20A3" w:rsidP="0090785B">
      <w:pPr>
        <w:numPr>
          <w:ilvl w:val="12"/>
          <w:numId w:val="0"/>
        </w:numPr>
        <w:rPr>
          <w:iCs/>
          <w:color w:val="C00000"/>
        </w:rPr>
      </w:pPr>
      <w:r w:rsidRPr="006E20A3">
        <w:rPr>
          <w:iCs/>
        </w:rPr>
        <w:t>26</w:t>
      </w:r>
      <w:r w:rsidR="0090785B" w:rsidRPr="006E20A3">
        <w:rPr>
          <w:iCs/>
        </w:rPr>
        <w:t xml:space="preserve"> of the</w:t>
      </w:r>
      <w:r w:rsidRPr="006E20A3">
        <w:rPr>
          <w:iCs/>
        </w:rPr>
        <w:t xml:space="preserve"> women (11.7</w:t>
      </w:r>
      <w:r w:rsidR="0090785B" w:rsidRPr="006E20A3">
        <w:rPr>
          <w:iCs/>
        </w:rPr>
        <w:t>%) were very overdue (i.e. by at least two years),</w:t>
      </w:r>
      <w:r w:rsidRPr="006E20A3">
        <w:rPr>
          <w:iCs/>
        </w:rPr>
        <w:t xml:space="preserve"> with 11 women (5</w:t>
      </w:r>
      <w:r w:rsidR="0090785B" w:rsidRPr="006E20A3">
        <w:rPr>
          <w:iCs/>
        </w:rPr>
        <w:t>%) at least five years overdue</w:t>
      </w:r>
      <w:r w:rsidR="00147167" w:rsidRPr="006E20A3">
        <w:rPr>
          <w:iCs/>
        </w:rPr>
        <w:t xml:space="preserve">. </w:t>
      </w:r>
      <w:r w:rsidRPr="006E20A3">
        <w:rPr>
          <w:iCs/>
        </w:rPr>
        <w:t>Of these 26</w:t>
      </w:r>
      <w:r w:rsidR="00014F74" w:rsidRPr="006E20A3">
        <w:rPr>
          <w:iCs/>
        </w:rPr>
        <w:t xml:space="preserve"> women</w:t>
      </w:r>
      <w:r w:rsidR="00B06BF4" w:rsidRPr="006E20A3">
        <w:rPr>
          <w:iCs/>
        </w:rPr>
        <w:t>,</w:t>
      </w:r>
      <w:r w:rsidR="0040109C">
        <w:rPr>
          <w:iCs/>
        </w:rPr>
        <w:t xml:space="preserve"> five</w:t>
      </w:r>
      <w:r w:rsidR="006C63C4" w:rsidRPr="006E20A3">
        <w:rPr>
          <w:iCs/>
        </w:rPr>
        <w:t xml:space="preserve"> were more than two years overdue but did not meet cr</w:t>
      </w:r>
      <w:r w:rsidR="0040109C">
        <w:rPr>
          <w:iCs/>
        </w:rPr>
        <w:t>iteria for</w:t>
      </w:r>
      <w:r w:rsidR="009F7832">
        <w:rPr>
          <w:iCs/>
        </w:rPr>
        <w:t xml:space="preserve"> a priority smear (they were neither</w:t>
      </w:r>
      <w:r w:rsidR="0040109C">
        <w:rPr>
          <w:iCs/>
        </w:rPr>
        <w:t xml:space="preserve"> in one of the priority groups based on ethnicity, nor w</w:t>
      </w:r>
      <w:r w:rsidR="009F7832">
        <w:rPr>
          <w:iCs/>
        </w:rPr>
        <w:t>ere they</w:t>
      </w:r>
      <w:r w:rsidR="0040109C">
        <w:rPr>
          <w:iCs/>
        </w:rPr>
        <w:t xml:space="preserve"> 30+</w:t>
      </w:r>
      <w:r w:rsidR="006C63C4" w:rsidRPr="006E20A3">
        <w:rPr>
          <w:iCs/>
        </w:rPr>
        <w:t xml:space="preserve"> and 5</w:t>
      </w:r>
      <w:r w:rsidR="0040109C">
        <w:rPr>
          <w:iCs/>
        </w:rPr>
        <w:t>+</w:t>
      </w:r>
      <w:r w:rsidR="006C63C4" w:rsidRPr="006E20A3">
        <w:rPr>
          <w:iCs/>
        </w:rPr>
        <w:t xml:space="preserve"> years since the date of their last smear</w:t>
      </w:r>
      <w:r w:rsidR="00B06BF4" w:rsidRPr="004D104D">
        <w:rPr>
          <w:iCs/>
        </w:rPr>
        <w:t>)</w:t>
      </w:r>
      <w:r w:rsidRPr="004D104D">
        <w:rPr>
          <w:iCs/>
        </w:rPr>
        <w:t xml:space="preserve">. </w:t>
      </w:r>
      <w:r w:rsidR="009F7832">
        <w:rPr>
          <w:iCs/>
        </w:rPr>
        <w:t>One</w:t>
      </w:r>
      <w:r w:rsidR="006C63C4" w:rsidRPr="004D104D">
        <w:rPr>
          <w:iCs/>
        </w:rPr>
        <w:t xml:space="preserve"> of th</w:t>
      </w:r>
      <w:r w:rsidR="009F7832">
        <w:rPr>
          <w:iCs/>
        </w:rPr>
        <w:t xml:space="preserve">e women was </w:t>
      </w:r>
      <w:r w:rsidR="006C7BCD" w:rsidRPr="004D104D">
        <w:rPr>
          <w:iCs/>
        </w:rPr>
        <w:t>no</w:t>
      </w:r>
      <w:r w:rsidR="00014F74" w:rsidRPr="004D104D">
        <w:rPr>
          <w:iCs/>
        </w:rPr>
        <w:t xml:space="preserve">t </w:t>
      </w:r>
      <w:r w:rsidRPr="004D104D">
        <w:rPr>
          <w:iCs/>
        </w:rPr>
        <w:t xml:space="preserve">over thirty, </w:t>
      </w:r>
      <w:r w:rsidR="004D104D" w:rsidRPr="004D104D">
        <w:rPr>
          <w:iCs/>
        </w:rPr>
        <w:t xml:space="preserve">and the other </w:t>
      </w:r>
      <w:r w:rsidR="0040109C">
        <w:rPr>
          <w:iCs/>
        </w:rPr>
        <w:t>four</w:t>
      </w:r>
      <w:r w:rsidR="004D104D" w:rsidRPr="00014F74">
        <w:rPr>
          <w:iCs/>
        </w:rPr>
        <w:t xml:space="preserve"> were under low grade management</w:t>
      </w:r>
      <w:r w:rsidR="004D104D">
        <w:rPr>
          <w:iCs/>
        </w:rPr>
        <w:t xml:space="preserve"> (i.e. a low grade abnormality had recently been detected on their smear)</w:t>
      </w:r>
      <w:r w:rsidR="009F7832">
        <w:rPr>
          <w:iCs/>
        </w:rPr>
        <w:t xml:space="preserve"> which means they</w:t>
      </w:r>
      <w:r w:rsidR="004D104D" w:rsidRPr="00014F74">
        <w:rPr>
          <w:iCs/>
        </w:rPr>
        <w:t xml:space="preserve"> were meant to have a smear a year later but were at least two years overdue</w:t>
      </w:r>
      <w:r w:rsidR="004D104D" w:rsidRPr="0040109C">
        <w:rPr>
          <w:iCs/>
        </w:rPr>
        <w:t>.</w:t>
      </w:r>
      <w:r w:rsidR="00E736BB" w:rsidRPr="0040109C">
        <w:rPr>
          <w:iCs/>
        </w:rPr>
        <w:t xml:space="preserve"> </w:t>
      </w:r>
      <w:r w:rsidR="0040109C" w:rsidRPr="0040109C">
        <w:rPr>
          <w:iCs/>
        </w:rPr>
        <w:t>Three of the women on low grade management</w:t>
      </w:r>
      <w:r w:rsidR="00014F74" w:rsidRPr="0040109C">
        <w:rPr>
          <w:iCs/>
        </w:rPr>
        <w:t xml:space="preserve"> had not had a</w:t>
      </w:r>
      <w:r w:rsidR="007E7F24" w:rsidRPr="0040109C">
        <w:rPr>
          <w:iCs/>
        </w:rPr>
        <w:t xml:space="preserve"> follow up smear </w:t>
      </w:r>
      <w:r w:rsidR="008713C0" w:rsidRPr="0040109C">
        <w:rPr>
          <w:iCs/>
        </w:rPr>
        <w:t>a</w:t>
      </w:r>
      <w:r w:rsidR="00E736BB" w:rsidRPr="0040109C">
        <w:rPr>
          <w:iCs/>
        </w:rPr>
        <w:t xml:space="preserve"> year later </w:t>
      </w:r>
      <w:r w:rsidR="0040109C" w:rsidRPr="0040109C">
        <w:rPr>
          <w:iCs/>
        </w:rPr>
        <w:t>due to financial barriers; two were</w:t>
      </w:r>
      <w:r w:rsidR="00CF2DE0" w:rsidRPr="0040109C">
        <w:rPr>
          <w:iCs/>
        </w:rPr>
        <w:t xml:space="preserve"> three and a half years overdue (four and a half years since last smear)</w:t>
      </w:r>
      <w:r w:rsidR="00B06BF4" w:rsidRPr="0040109C">
        <w:rPr>
          <w:iCs/>
        </w:rPr>
        <w:t>,</w:t>
      </w:r>
      <w:r w:rsidR="0040109C" w:rsidRPr="0040109C">
        <w:rPr>
          <w:iCs/>
        </w:rPr>
        <w:t xml:space="preserve"> and the other was two and a</w:t>
      </w:r>
      <w:r w:rsidR="00CF2DE0" w:rsidRPr="0040109C">
        <w:rPr>
          <w:iCs/>
        </w:rPr>
        <w:t xml:space="preserve"> quarter years overdue.</w:t>
      </w:r>
      <w:r w:rsidR="00E736BB" w:rsidRPr="0040109C">
        <w:rPr>
          <w:iCs/>
        </w:rPr>
        <w:t xml:space="preserve"> We were able to </w:t>
      </w:r>
      <w:r w:rsidR="005E1A0B" w:rsidRPr="0040109C">
        <w:rPr>
          <w:iCs/>
        </w:rPr>
        <w:t>provide</w:t>
      </w:r>
      <w:r w:rsidR="00E736BB" w:rsidRPr="0040109C">
        <w:rPr>
          <w:iCs/>
        </w:rPr>
        <w:t xml:space="preserve"> them</w:t>
      </w:r>
      <w:r w:rsidR="005E1A0B" w:rsidRPr="0040109C">
        <w:rPr>
          <w:iCs/>
        </w:rPr>
        <w:t xml:space="preserve"> with</w:t>
      </w:r>
      <w:r w:rsidR="009F7832">
        <w:rPr>
          <w:iCs/>
        </w:rPr>
        <w:t xml:space="preserve"> a free smear using</w:t>
      </w:r>
      <w:r w:rsidR="005E1A0B" w:rsidRPr="0040109C">
        <w:rPr>
          <w:iCs/>
        </w:rPr>
        <w:t xml:space="preserve"> our discretionary funding</w:t>
      </w:r>
      <w:r w:rsidR="008713C0" w:rsidRPr="0040109C">
        <w:rPr>
          <w:iCs/>
        </w:rPr>
        <w:t xml:space="preserve">, but this </w:t>
      </w:r>
      <w:r w:rsidR="009F7832">
        <w:rPr>
          <w:iCs/>
        </w:rPr>
        <w:t>situation is concerning as the</w:t>
      </w:r>
      <w:r w:rsidR="008713C0" w:rsidRPr="0040109C">
        <w:rPr>
          <w:iCs/>
        </w:rPr>
        <w:t xml:space="preserve"> women had already had </w:t>
      </w:r>
      <w:r w:rsidR="009F7832">
        <w:rPr>
          <w:iCs/>
        </w:rPr>
        <w:t>a low grade abnormality but</w:t>
      </w:r>
      <w:r w:rsidR="008713C0" w:rsidRPr="0040109C">
        <w:rPr>
          <w:iCs/>
        </w:rPr>
        <w:t xml:space="preserve"> </w:t>
      </w:r>
      <w:r w:rsidR="004E2CCA" w:rsidRPr="0040109C">
        <w:rPr>
          <w:iCs/>
        </w:rPr>
        <w:t xml:space="preserve">without the WHC providing access to a free smear they </w:t>
      </w:r>
      <w:r w:rsidR="008713C0" w:rsidRPr="0040109C">
        <w:rPr>
          <w:iCs/>
        </w:rPr>
        <w:t xml:space="preserve">would </w:t>
      </w:r>
      <w:r w:rsidR="004E2CCA" w:rsidRPr="0040109C">
        <w:rPr>
          <w:iCs/>
        </w:rPr>
        <w:t xml:space="preserve">otherwise </w:t>
      </w:r>
      <w:r w:rsidR="009F7832">
        <w:rPr>
          <w:iCs/>
        </w:rPr>
        <w:t>have</w:t>
      </w:r>
      <w:r w:rsidR="008713C0" w:rsidRPr="0040109C">
        <w:rPr>
          <w:iCs/>
        </w:rPr>
        <w:t xml:space="preserve"> </w:t>
      </w:r>
      <w:r w:rsidR="004E2CCA" w:rsidRPr="0040109C">
        <w:rPr>
          <w:iCs/>
        </w:rPr>
        <w:t xml:space="preserve">had </w:t>
      </w:r>
      <w:r w:rsidR="008713C0" w:rsidRPr="0040109C">
        <w:rPr>
          <w:iCs/>
        </w:rPr>
        <w:t xml:space="preserve">to wait for </w:t>
      </w:r>
      <w:r w:rsidR="004E2CCA" w:rsidRPr="0040109C">
        <w:rPr>
          <w:iCs/>
        </w:rPr>
        <w:t>the same duration as women with a normal history (</w:t>
      </w:r>
      <w:r w:rsidR="008713C0" w:rsidRPr="0040109C">
        <w:rPr>
          <w:iCs/>
        </w:rPr>
        <w:t>five years since their last smear</w:t>
      </w:r>
      <w:r w:rsidR="004E2CCA" w:rsidRPr="0040109C">
        <w:rPr>
          <w:iCs/>
        </w:rPr>
        <w:t>) before they were eligible for a free priority smear</w:t>
      </w:r>
      <w:r w:rsidR="005E1A0B" w:rsidRPr="0040109C">
        <w:rPr>
          <w:iCs/>
        </w:rPr>
        <w:t xml:space="preserve">. </w:t>
      </w:r>
    </w:p>
    <w:p w:rsidR="006C63C4" w:rsidRPr="006606CA" w:rsidRDefault="006C63C4" w:rsidP="0090785B">
      <w:pPr>
        <w:numPr>
          <w:ilvl w:val="12"/>
          <w:numId w:val="0"/>
        </w:numPr>
        <w:rPr>
          <w:iCs/>
          <w:color w:val="C00000"/>
        </w:rPr>
      </w:pPr>
    </w:p>
    <w:p w:rsidR="0090785B" w:rsidRPr="005E2BF7" w:rsidRDefault="0090785B" w:rsidP="0090785B">
      <w:pPr>
        <w:numPr>
          <w:ilvl w:val="12"/>
          <w:numId w:val="0"/>
        </w:numPr>
        <w:rPr>
          <w:iCs/>
        </w:rPr>
      </w:pPr>
      <w:r w:rsidRPr="005E2BF7">
        <w:rPr>
          <w:iCs/>
        </w:rPr>
        <w:t>A high proportion of new service users were ov</w:t>
      </w:r>
      <w:r w:rsidR="009F7832" w:rsidRPr="005E2BF7">
        <w:rPr>
          <w:iCs/>
        </w:rPr>
        <w:t>erdue (37 which is 58</w:t>
      </w:r>
      <w:r w:rsidR="00D73049" w:rsidRPr="005E2BF7">
        <w:rPr>
          <w:iCs/>
        </w:rPr>
        <w:t>.7</w:t>
      </w:r>
      <w:r w:rsidRPr="005E2BF7">
        <w:rPr>
          <w:iCs/>
        </w:rPr>
        <w:t xml:space="preserve">%), including </w:t>
      </w:r>
      <w:r w:rsidR="00D73049" w:rsidRPr="005E2BF7">
        <w:rPr>
          <w:iCs/>
        </w:rPr>
        <w:t>16</w:t>
      </w:r>
      <w:r w:rsidRPr="005E2BF7">
        <w:rPr>
          <w:iCs/>
        </w:rPr>
        <w:t xml:space="preserve"> women who wer</w:t>
      </w:r>
      <w:r w:rsidR="009F7832" w:rsidRPr="005E2BF7">
        <w:rPr>
          <w:iCs/>
        </w:rPr>
        <w:t>e at least two years overdue (42.3</w:t>
      </w:r>
      <w:r w:rsidRPr="005E2BF7">
        <w:rPr>
          <w:iCs/>
        </w:rPr>
        <w:t>%). Returning clients were usual</w:t>
      </w:r>
      <w:r w:rsidR="005E2BF7" w:rsidRPr="005E2BF7">
        <w:rPr>
          <w:iCs/>
        </w:rPr>
        <w:t>ly overdue</w:t>
      </w:r>
      <w:r w:rsidRPr="005E2BF7">
        <w:rPr>
          <w:iCs/>
        </w:rPr>
        <w:t>.</w:t>
      </w:r>
      <w:r w:rsidR="009F7832" w:rsidRPr="005E2BF7">
        <w:rPr>
          <w:iCs/>
        </w:rPr>
        <w:t xml:space="preserve"> Only three women</w:t>
      </w:r>
      <w:r w:rsidR="00D73049" w:rsidRPr="005E2BF7">
        <w:rPr>
          <w:iCs/>
        </w:rPr>
        <w:t xml:space="preserve"> recall</w:t>
      </w:r>
      <w:r w:rsidR="009F7832" w:rsidRPr="005E2BF7">
        <w:rPr>
          <w:iCs/>
        </w:rPr>
        <w:t>ed</w:t>
      </w:r>
      <w:r w:rsidR="00D73049" w:rsidRPr="005E2BF7">
        <w:rPr>
          <w:iCs/>
        </w:rPr>
        <w:t xml:space="preserve"> </w:t>
      </w:r>
      <w:r w:rsidR="009F7832" w:rsidRPr="005E2BF7">
        <w:rPr>
          <w:iCs/>
        </w:rPr>
        <w:t xml:space="preserve">by the WHC </w:t>
      </w:r>
      <w:r w:rsidR="00D73049" w:rsidRPr="005E2BF7">
        <w:rPr>
          <w:iCs/>
        </w:rPr>
        <w:t>w</w:t>
      </w:r>
      <w:r w:rsidR="009F7832" w:rsidRPr="005E2BF7">
        <w:rPr>
          <w:iCs/>
        </w:rPr>
        <w:t xml:space="preserve">ere </w:t>
      </w:r>
      <w:r w:rsidR="00D73049" w:rsidRPr="005E2BF7">
        <w:rPr>
          <w:iCs/>
        </w:rPr>
        <w:t>overdue.</w:t>
      </w:r>
    </w:p>
    <w:p w:rsidR="0090785B" w:rsidRPr="005E2BF7" w:rsidRDefault="0090785B" w:rsidP="0090785B">
      <w:pPr>
        <w:numPr>
          <w:ilvl w:val="12"/>
          <w:numId w:val="0"/>
        </w:numPr>
        <w:rPr>
          <w:iCs/>
        </w:rPr>
      </w:pPr>
    </w:p>
    <w:p w:rsidR="0090785B" w:rsidRPr="005E2BF7" w:rsidRDefault="0090785B" w:rsidP="0090785B">
      <w:pPr>
        <w:numPr>
          <w:ilvl w:val="12"/>
          <w:numId w:val="0"/>
        </w:numPr>
        <w:rPr>
          <w:iCs/>
        </w:rPr>
      </w:pPr>
      <w:r w:rsidRPr="005E2BF7">
        <w:rPr>
          <w:iCs/>
        </w:rPr>
        <w:t>These figures demonstrate that we were successful in attracting women who have barriers to accessing a smear elsewhere, and have therefore become significantly overdue. This is very important as regular screening has been proven to be an extremely effective way to decrease both the number of women developing cervical cancer and the number of women who die from it.</w:t>
      </w:r>
    </w:p>
    <w:p w:rsidR="0090785B" w:rsidRPr="006606CA" w:rsidRDefault="0090785B" w:rsidP="0090785B">
      <w:pPr>
        <w:numPr>
          <w:ilvl w:val="12"/>
          <w:numId w:val="0"/>
        </w:numPr>
        <w:rPr>
          <w:iCs/>
          <w:color w:val="C00000"/>
        </w:rPr>
      </w:pPr>
    </w:p>
    <w:p w:rsidR="000724D4" w:rsidRDefault="000724D4" w:rsidP="0090785B">
      <w:pPr>
        <w:numPr>
          <w:ilvl w:val="12"/>
          <w:numId w:val="0"/>
        </w:numPr>
        <w:rPr>
          <w:b/>
          <w:iCs/>
          <w:color w:val="000000" w:themeColor="text1"/>
        </w:rPr>
      </w:pPr>
    </w:p>
    <w:p w:rsidR="0090785B" w:rsidRPr="00953266" w:rsidRDefault="0090785B" w:rsidP="0090785B">
      <w:pPr>
        <w:numPr>
          <w:ilvl w:val="12"/>
          <w:numId w:val="0"/>
        </w:numPr>
        <w:rPr>
          <w:b/>
          <w:iCs/>
          <w:color w:val="000000" w:themeColor="text1"/>
        </w:rPr>
      </w:pPr>
      <w:r w:rsidRPr="00953266">
        <w:rPr>
          <w:b/>
          <w:iCs/>
          <w:color w:val="000000" w:themeColor="text1"/>
        </w:rPr>
        <w:t>Cervical Smear Results</w:t>
      </w:r>
    </w:p>
    <w:p w:rsidR="0090785B" w:rsidRPr="006606CA" w:rsidRDefault="0090785B" w:rsidP="0090785B">
      <w:pPr>
        <w:pStyle w:val="BodyText2"/>
        <w:numPr>
          <w:ilvl w:val="12"/>
          <w:numId w:val="0"/>
        </w:numPr>
        <w:rPr>
          <w:i w:val="0"/>
          <w:iCs/>
          <w:color w:val="C00000"/>
        </w:rPr>
      </w:pPr>
      <w:r w:rsidRPr="00430B2F">
        <w:rPr>
          <w:i w:val="0"/>
          <w:iCs/>
          <w:color w:val="000000" w:themeColor="text1"/>
          <w:lang w:val="en-NZ"/>
        </w:rPr>
        <w:t>During the</w:t>
      </w:r>
      <w:r w:rsidR="00CB173D">
        <w:rPr>
          <w:i w:val="0"/>
          <w:iCs/>
          <w:color w:val="000000" w:themeColor="text1"/>
          <w:lang w:val="en-NZ"/>
        </w:rPr>
        <w:t xml:space="preserve"> 2017/2018</w:t>
      </w:r>
      <w:r w:rsidR="00430B2F" w:rsidRPr="00430B2F">
        <w:rPr>
          <w:i w:val="0"/>
          <w:iCs/>
          <w:color w:val="000000" w:themeColor="text1"/>
          <w:lang w:val="en-NZ"/>
        </w:rPr>
        <w:t xml:space="preserve"> year fifteen</w:t>
      </w:r>
      <w:r w:rsidR="00D700EF" w:rsidRPr="00430B2F">
        <w:rPr>
          <w:i w:val="0"/>
          <w:iCs/>
          <w:color w:val="000000" w:themeColor="text1"/>
          <w:lang w:val="en-NZ"/>
        </w:rPr>
        <w:t xml:space="preserve"> women (</w:t>
      </w:r>
      <w:r w:rsidR="00430B2F" w:rsidRPr="00430B2F">
        <w:rPr>
          <w:i w:val="0"/>
          <w:iCs/>
          <w:color w:val="000000" w:themeColor="text1"/>
          <w:lang w:val="en-NZ"/>
        </w:rPr>
        <w:t>6.8</w:t>
      </w:r>
      <w:r w:rsidRPr="00430B2F">
        <w:rPr>
          <w:i w:val="0"/>
          <w:iCs/>
          <w:color w:val="000000" w:themeColor="text1"/>
          <w:lang w:val="en-NZ"/>
        </w:rPr>
        <w:t xml:space="preserve">% percent) had </w:t>
      </w:r>
      <w:r w:rsidR="00ED4375" w:rsidRPr="00430B2F">
        <w:rPr>
          <w:i w:val="0"/>
          <w:iCs/>
          <w:color w:val="000000" w:themeColor="text1"/>
          <w:lang w:val="en-NZ"/>
        </w:rPr>
        <w:t xml:space="preserve">abnormal smear test results. </w:t>
      </w:r>
      <w:r w:rsidR="00ED4375" w:rsidRPr="001E2F13">
        <w:rPr>
          <w:i w:val="0"/>
          <w:iCs/>
          <w:lang w:val="en-NZ"/>
        </w:rPr>
        <w:t>Three</w:t>
      </w:r>
      <w:r w:rsidRPr="001E2F13">
        <w:rPr>
          <w:i w:val="0"/>
          <w:iCs/>
          <w:lang w:val="en-NZ"/>
        </w:rPr>
        <w:t xml:space="preserve"> of the women </w:t>
      </w:r>
      <w:r w:rsidR="00ED4375" w:rsidRPr="001E2F13">
        <w:rPr>
          <w:i w:val="0"/>
          <w:iCs/>
          <w:lang w:val="en-NZ"/>
        </w:rPr>
        <w:t>required urgent referral to colposcopy</w:t>
      </w:r>
      <w:r w:rsidR="001E2F13">
        <w:rPr>
          <w:i w:val="0"/>
          <w:iCs/>
          <w:lang w:val="en-NZ"/>
        </w:rPr>
        <w:t>, two</w:t>
      </w:r>
      <w:r w:rsidR="00ED4375" w:rsidRPr="001E2F13">
        <w:rPr>
          <w:i w:val="0"/>
          <w:iCs/>
          <w:lang w:val="en-NZ"/>
        </w:rPr>
        <w:t xml:space="preserve"> for high grade results</w:t>
      </w:r>
      <w:r w:rsidR="001E2F13">
        <w:rPr>
          <w:i w:val="0"/>
          <w:iCs/>
          <w:lang w:val="en-NZ"/>
        </w:rPr>
        <w:t xml:space="preserve"> and one for atypical endometrial cells</w:t>
      </w:r>
      <w:r w:rsidR="00D700EF" w:rsidRPr="006606CA">
        <w:rPr>
          <w:i w:val="0"/>
          <w:iCs/>
          <w:color w:val="C00000"/>
          <w:lang w:val="en-NZ"/>
        </w:rPr>
        <w:t xml:space="preserve">. </w:t>
      </w:r>
      <w:r w:rsidR="001E2F13" w:rsidRPr="001E2F13">
        <w:rPr>
          <w:i w:val="0"/>
          <w:iCs/>
          <w:lang w:val="en-NZ"/>
        </w:rPr>
        <w:t>Seven</w:t>
      </w:r>
      <w:r w:rsidRPr="001E2F13">
        <w:rPr>
          <w:i w:val="0"/>
          <w:iCs/>
          <w:lang w:val="en-NZ"/>
        </w:rPr>
        <w:t xml:space="preserve"> women were referred for low grade changes</w:t>
      </w:r>
      <w:r w:rsidR="00D700EF" w:rsidRPr="001E2F13">
        <w:rPr>
          <w:i w:val="0"/>
          <w:iCs/>
          <w:lang w:val="en-NZ"/>
        </w:rPr>
        <w:t xml:space="preserve">. </w:t>
      </w:r>
      <w:r w:rsidR="00151FEB">
        <w:rPr>
          <w:i w:val="0"/>
          <w:iCs/>
          <w:lang w:val="en-NZ"/>
        </w:rPr>
        <w:t xml:space="preserve">The other five women </w:t>
      </w:r>
      <w:r w:rsidR="00CB173D">
        <w:rPr>
          <w:i w:val="0"/>
          <w:iCs/>
          <w:lang w:val="en-NZ"/>
        </w:rPr>
        <w:t xml:space="preserve">with abnormal smears </w:t>
      </w:r>
      <w:r w:rsidR="00151FEB">
        <w:rPr>
          <w:i w:val="0"/>
          <w:iCs/>
          <w:lang w:val="en-NZ"/>
        </w:rPr>
        <w:t>did not require referral: three of the</w:t>
      </w:r>
      <w:r w:rsidR="00CB173D">
        <w:rPr>
          <w:i w:val="0"/>
          <w:iCs/>
          <w:lang w:val="en-NZ"/>
        </w:rPr>
        <w:t>se</w:t>
      </w:r>
      <w:r w:rsidR="00151FEB">
        <w:rPr>
          <w:i w:val="0"/>
          <w:iCs/>
          <w:lang w:val="en-NZ"/>
        </w:rPr>
        <w:t xml:space="preserve"> women’s smears showed low </w:t>
      </w:r>
      <w:r w:rsidR="00151FEB" w:rsidRPr="00CB173D">
        <w:rPr>
          <w:i w:val="0"/>
          <w:iCs/>
          <w:color w:val="000000" w:themeColor="text1"/>
          <w:lang w:val="en-NZ"/>
        </w:rPr>
        <w:t>grade changes</w:t>
      </w:r>
      <w:r w:rsidR="00CB173D" w:rsidRPr="00CB173D">
        <w:rPr>
          <w:i w:val="0"/>
          <w:iCs/>
          <w:color w:val="000000" w:themeColor="text1"/>
          <w:lang w:val="en-NZ"/>
        </w:rPr>
        <w:t xml:space="preserve"> but</w:t>
      </w:r>
      <w:r w:rsidR="00151FEB" w:rsidRPr="00CB173D">
        <w:rPr>
          <w:i w:val="0"/>
          <w:iCs/>
          <w:color w:val="000000" w:themeColor="text1"/>
          <w:lang w:val="en-NZ"/>
        </w:rPr>
        <w:t xml:space="preserve"> they were under thirty</w:t>
      </w:r>
      <w:r w:rsidR="00CB173D" w:rsidRPr="00CB173D">
        <w:rPr>
          <w:i w:val="0"/>
          <w:iCs/>
          <w:color w:val="000000" w:themeColor="text1"/>
          <w:lang w:val="en-NZ"/>
        </w:rPr>
        <w:t>; the other</w:t>
      </w:r>
      <w:r w:rsidR="00151FEB" w:rsidRPr="00CB173D">
        <w:rPr>
          <w:i w:val="0"/>
          <w:iCs/>
          <w:color w:val="000000" w:themeColor="text1"/>
          <w:lang w:val="en-NZ"/>
        </w:rPr>
        <w:t xml:space="preserve"> two</w:t>
      </w:r>
      <w:r w:rsidR="00151FEB" w:rsidRPr="00CB173D">
        <w:rPr>
          <w:i w:val="0"/>
          <w:iCs/>
          <w:color w:val="000000" w:themeColor="text1"/>
        </w:rPr>
        <w:t xml:space="preserve"> women’s smears showed low grade c</w:t>
      </w:r>
      <w:r w:rsidR="00CB173D">
        <w:rPr>
          <w:i w:val="0"/>
          <w:iCs/>
          <w:color w:val="000000" w:themeColor="text1"/>
        </w:rPr>
        <w:t>hanges</w:t>
      </w:r>
      <w:r w:rsidR="00151FEB" w:rsidRPr="00CB173D">
        <w:rPr>
          <w:i w:val="0"/>
          <w:iCs/>
          <w:color w:val="000000" w:themeColor="text1"/>
        </w:rPr>
        <w:t xml:space="preserve"> but were negative for HPV infection</w:t>
      </w:r>
      <w:r w:rsidR="00151FEB" w:rsidRPr="00CB173D">
        <w:rPr>
          <w:i w:val="0"/>
          <w:iCs/>
          <w:color w:val="000000" w:themeColor="text1"/>
          <w:lang w:val="en-NZ"/>
        </w:rPr>
        <w:t>.</w:t>
      </w:r>
      <w:r w:rsidR="00151FEB" w:rsidRPr="00CB173D">
        <w:rPr>
          <w:i w:val="0"/>
          <w:iCs/>
          <w:color w:val="000000" w:themeColor="text1"/>
        </w:rPr>
        <w:t xml:space="preserve"> </w:t>
      </w:r>
      <w:r w:rsidR="00CB173D" w:rsidRPr="00CB173D">
        <w:rPr>
          <w:i w:val="0"/>
          <w:iCs/>
          <w:color w:val="000000" w:themeColor="text1"/>
        </w:rPr>
        <w:t>For both of these groups of women t</w:t>
      </w:r>
      <w:r w:rsidR="00151FEB" w:rsidRPr="00CB173D">
        <w:rPr>
          <w:i w:val="0"/>
          <w:iCs/>
          <w:color w:val="000000" w:themeColor="text1"/>
        </w:rPr>
        <w:t>here is a high probability th</w:t>
      </w:r>
      <w:r w:rsidR="00CB173D" w:rsidRPr="00CB173D">
        <w:rPr>
          <w:i w:val="0"/>
          <w:iCs/>
          <w:color w:val="000000" w:themeColor="text1"/>
        </w:rPr>
        <w:t>at the</w:t>
      </w:r>
      <w:r w:rsidR="00151FEB" w:rsidRPr="00CB173D">
        <w:rPr>
          <w:i w:val="0"/>
          <w:iCs/>
          <w:color w:val="000000" w:themeColor="text1"/>
        </w:rPr>
        <w:t xml:space="preserve"> minor </w:t>
      </w:r>
      <w:r w:rsidR="00CB173D" w:rsidRPr="00CB173D">
        <w:rPr>
          <w:i w:val="0"/>
          <w:iCs/>
          <w:color w:val="000000" w:themeColor="text1"/>
        </w:rPr>
        <w:t>abnormalities</w:t>
      </w:r>
      <w:r w:rsidR="00151FEB" w:rsidRPr="00CB173D">
        <w:rPr>
          <w:i w:val="0"/>
          <w:iCs/>
          <w:color w:val="000000" w:themeColor="text1"/>
        </w:rPr>
        <w:t xml:space="preserve"> will resolve without medical intervention, hence annual screening provides </w:t>
      </w:r>
      <w:r w:rsidR="00151FEB" w:rsidRPr="00CB173D">
        <w:rPr>
          <w:i w:val="0"/>
          <w:iCs/>
          <w:color w:val="000000" w:themeColor="text1"/>
        </w:rPr>
        <w:lastRenderedPageBreak/>
        <w:t>sound management while avoiding unnecessary intervention</w:t>
      </w:r>
      <w:r w:rsidR="00CB173D" w:rsidRPr="00CB173D">
        <w:rPr>
          <w:i w:val="0"/>
          <w:iCs/>
          <w:color w:val="000000" w:themeColor="text1"/>
        </w:rPr>
        <w:t>. These five women</w:t>
      </w:r>
      <w:r w:rsidRPr="00CB173D">
        <w:rPr>
          <w:i w:val="0"/>
          <w:iCs/>
          <w:color w:val="000000" w:themeColor="text1"/>
        </w:rPr>
        <w:t xml:space="preserve"> will be recalled for a follow-up smear in 1 year as per the Guidelines for Cervical Screening.</w:t>
      </w:r>
    </w:p>
    <w:p w:rsidR="0090785B" w:rsidRPr="006606CA" w:rsidRDefault="0090785B" w:rsidP="0090785B">
      <w:pPr>
        <w:numPr>
          <w:ilvl w:val="12"/>
          <w:numId w:val="0"/>
        </w:numPr>
        <w:rPr>
          <w:iCs/>
          <w:color w:val="C00000"/>
        </w:rPr>
      </w:pPr>
    </w:p>
    <w:p w:rsidR="0090785B" w:rsidRPr="000A6607" w:rsidRDefault="0090785B" w:rsidP="0090785B">
      <w:pPr>
        <w:pStyle w:val="Heading6"/>
        <w:numPr>
          <w:ilvl w:val="12"/>
          <w:numId w:val="0"/>
        </w:numPr>
        <w:rPr>
          <w:b w:val="0"/>
          <w:iCs/>
          <w:u w:val="none"/>
        </w:rPr>
      </w:pPr>
      <w:r w:rsidRPr="000A6607">
        <w:rPr>
          <w:b w:val="0"/>
          <w:iCs/>
          <w:u w:val="none"/>
        </w:rPr>
        <w:t>Referrals</w:t>
      </w:r>
    </w:p>
    <w:p w:rsidR="0090785B" w:rsidRDefault="0090785B" w:rsidP="0090785B">
      <w:pPr>
        <w:pStyle w:val="Heading1"/>
        <w:numPr>
          <w:ilvl w:val="12"/>
          <w:numId w:val="0"/>
        </w:numPr>
        <w:rPr>
          <w:b w:val="0"/>
        </w:rPr>
      </w:pPr>
      <w:r w:rsidRPr="000A6607">
        <w:rPr>
          <w:b w:val="0"/>
        </w:rPr>
        <w:t xml:space="preserve">Referred to Colposcopy for abnormal results  </w:t>
      </w:r>
      <w:r w:rsidR="00ED4375" w:rsidRPr="000A6607">
        <w:rPr>
          <w:b w:val="0"/>
        </w:rPr>
        <w:t xml:space="preserve">          </w:t>
      </w:r>
      <w:r w:rsidR="00ED4375" w:rsidRPr="000A6607">
        <w:rPr>
          <w:b w:val="0"/>
        </w:rPr>
        <w:tab/>
        <w:t xml:space="preserve">       </w:t>
      </w:r>
      <w:r w:rsidR="00ED4375" w:rsidRPr="000A6607">
        <w:rPr>
          <w:b w:val="0"/>
        </w:rPr>
        <w:tab/>
      </w:r>
      <w:r w:rsidR="00ED4375" w:rsidRPr="000A6607">
        <w:rPr>
          <w:b w:val="0"/>
        </w:rPr>
        <w:tab/>
        <w:t xml:space="preserve">            </w:t>
      </w:r>
      <w:r w:rsidR="000A6607" w:rsidRPr="000A6607">
        <w:rPr>
          <w:b w:val="0"/>
        </w:rPr>
        <w:t>10 (4.5</w:t>
      </w:r>
      <w:r w:rsidRPr="000A6607">
        <w:rPr>
          <w:b w:val="0"/>
        </w:rPr>
        <w:t>%)</w:t>
      </w:r>
    </w:p>
    <w:p w:rsidR="00C00D4E" w:rsidRPr="00C00D4E" w:rsidRDefault="00C00D4E" w:rsidP="00C00D4E">
      <w:pPr>
        <w:rPr>
          <w:lang w:val="en-US"/>
        </w:rPr>
      </w:pPr>
      <w:r>
        <w:rPr>
          <w:lang w:val="en-US"/>
        </w:rPr>
        <w:t>Referred to Women’s Health Unit</w:t>
      </w:r>
      <w:r>
        <w:rPr>
          <w:lang w:val="en-US"/>
        </w:rPr>
        <w:tab/>
      </w:r>
      <w:r>
        <w:rPr>
          <w:lang w:val="en-US"/>
        </w:rPr>
        <w:tab/>
      </w:r>
      <w:r>
        <w:rPr>
          <w:lang w:val="en-US"/>
        </w:rPr>
        <w:tab/>
      </w:r>
      <w:r>
        <w:rPr>
          <w:lang w:val="en-US"/>
        </w:rPr>
        <w:tab/>
      </w:r>
      <w:r>
        <w:rPr>
          <w:lang w:val="en-US"/>
        </w:rPr>
        <w:tab/>
      </w:r>
      <w:r>
        <w:rPr>
          <w:lang w:val="en-US"/>
        </w:rPr>
        <w:tab/>
        <w:t>4 (1.8%)</w:t>
      </w:r>
    </w:p>
    <w:p w:rsidR="0090785B" w:rsidRPr="000A6607" w:rsidRDefault="0090785B" w:rsidP="0090785B">
      <w:pPr>
        <w:rPr>
          <w:lang w:val="en-US"/>
        </w:rPr>
      </w:pPr>
      <w:r w:rsidRPr="000A6607">
        <w:rPr>
          <w:lang w:val="en-US"/>
        </w:rPr>
        <w:t>Referred to Sexual Health Serv</w:t>
      </w:r>
      <w:r w:rsidR="00A93526" w:rsidRPr="000A6607">
        <w:rPr>
          <w:lang w:val="en-US"/>
        </w:rPr>
        <w:t>i</w:t>
      </w:r>
      <w:r w:rsidR="000A6607" w:rsidRPr="000A6607">
        <w:rPr>
          <w:lang w:val="en-US"/>
        </w:rPr>
        <w:t>ce</w:t>
      </w:r>
      <w:r w:rsidR="000A6607" w:rsidRPr="000A6607">
        <w:rPr>
          <w:lang w:val="en-US"/>
        </w:rPr>
        <w:tab/>
      </w:r>
      <w:r w:rsidR="000A6607" w:rsidRPr="000A6607">
        <w:rPr>
          <w:lang w:val="en-US"/>
        </w:rPr>
        <w:tab/>
        <w:t xml:space="preserve">    </w:t>
      </w:r>
      <w:r w:rsidR="000A6607" w:rsidRPr="000A6607">
        <w:rPr>
          <w:lang w:val="en-US"/>
        </w:rPr>
        <w:tab/>
        <w:t xml:space="preserve">        </w:t>
      </w:r>
      <w:r w:rsidR="000A6607" w:rsidRPr="000A6607">
        <w:rPr>
          <w:lang w:val="en-US"/>
        </w:rPr>
        <w:tab/>
      </w:r>
      <w:r w:rsidR="000A6607" w:rsidRPr="000A6607">
        <w:rPr>
          <w:lang w:val="en-US"/>
        </w:rPr>
        <w:tab/>
        <w:t xml:space="preserve">            13 (5.9</w:t>
      </w:r>
      <w:r w:rsidRPr="000A6607">
        <w:rPr>
          <w:lang w:val="en-US"/>
        </w:rPr>
        <w:t>%)</w:t>
      </w:r>
    </w:p>
    <w:p w:rsidR="008D77CD" w:rsidRPr="000A6607" w:rsidRDefault="0090785B" w:rsidP="0090785B">
      <w:pPr>
        <w:rPr>
          <w:lang w:val="en-US"/>
        </w:rPr>
      </w:pPr>
      <w:r w:rsidRPr="000A6607">
        <w:rPr>
          <w:lang w:val="en-US"/>
        </w:rPr>
        <w:t>Referred to GP</w:t>
      </w:r>
      <w:r w:rsidR="00A93526" w:rsidRPr="000A6607">
        <w:rPr>
          <w:lang w:val="en-US"/>
        </w:rPr>
        <w:tab/>
      </w:r>
      <w:r w:rsidR="00A93526" w:rsidRPr="000A6607">
        <w:rPr>
          <w:lang w:val="en-US"/>
        </w:rPr>
        <w:tab/>
      </w:r>
      <w:r w:rsidR="00A93526" w:rsidRPr="000A6607">
        <w:rPr>
          <w:lang w:val="en-US"/>
        </w:rPr>
        <w:tab/>
      </w:r>
      <w:r w:rsidR="00A93526" w:rsidRPr="000A6607">
        <w:rPr>
          <w:lang w:val="en-US"/>
        </w:rPr>
        <w:tab/>
        <w:t xml:space="preserve">  </w:t>
      </w:r>
      <w:r w:rsidR="00A93526" w:rsidRPr="000A6607">
        <w:rPr>
          <w:lang w:val="en-US"/>
        </w:rPr>
        <w:tab/>
      </w:r>
      <w:r w:rsidR="000A6607" w:rsidRPr="000A6607">
        <w:rPr>
          <w:lang w:val="en-US"/>
        </w:rPr>
        <w:t xml:space="preserve">           </w:t>
      </w:r>
      <w:r w:rsidR="000A6607" w:rsidRPr="000A6607">
        <w:rPr>
          <w:lang w:val="en-US"/>
        </w:rPr>
        <w:tab/>
      </w:r>
      <w:r w:rsidR="000A6607" w:rsidRPr="000A6607">
        <w:rPr>
          <w:lang w:val="en-US"/>
        </w:rPr>
        <w:tab/>
        <w:t xml:space="preserve">            17 (7.7</w:t>
      </w:r>
      <w:r w:rsidRPr="000A6607">
        <w:rPr>
          <w:lang w:val="en-US"/>
        </w:rPr>
        <w:t>%)</w:t>
      </w:r>
    </w:p>
    <w:p w:rsidR="00A93526" w:rsidRPr="006606CA" w:rsidRDefault="00A93526" w:rsidP="0090785B">
      <w:pPr>
        <w:pStyle w:val="Heading1"/>
        <w:numPr>
          <w:ilvl w:val="12"/>
          <w:numId w:val="0"/>
        </w:numPr>
        <w:overflowPunct/>
        <w:autoSpaceDE/>
        <w:adjustRightInd/>
        <w:rPr>
          <w:b w:val="0"/>
          <w:color w:val="C00000"/>
        </w:rPr>
      </w:pPr>
    </w:p>
    <w:p w:rsidR="0090785B" w:rsidRPr="000A6607" w:rsidRDefault="0090785B" w:rsidP="0090785B">
      <w:pPr>
        <w:pStyle w:val="Heading1"/>
        <w:numPr>
          <w:ilvl w:val="12"/>
          <w:numId w:val="0"/>
        </w:numPr>
        <w:overflowPunct/>
        <w:autoSpaceDE/>
        <w:adjustRightInd/>
        <w:rPr>
          <w:b w:val="0"/>
        </w:rPr>
      </w:pPr>
      <w:r w:rsidRPr="000A6607">
        <w:rPr>
          <w:b w:val="0"/>
        </w:rPr>
        <w:t>Reasons for Colposcopy Referral</w:t>
      </w:r>
      <w:r w:rsidR="00ED4375" w:rsidRPr="000A6607">
        <w:rPr>
          <w:b w:val="0"/>
        </w:rPr>
        <w:t>:</w:t>
      </w:r>
    </w:p>
    <w:p w:rsidR="0090785B" w:rsidRPr="000A6607" w:rsidRDefault="00D700EF" w:rsidP="0090785B">
      <w:pPr>
        <w:numPr>
          <w:ilvl w:val="12"/>
          <w:numId w:val="0"/>
        </w:numPr>
        <w:tabs>
          <w:tab w:val="left" w:pos="5529"/>
        </w:tabs>
        <w:rPr>
          <w:lang w:val="en-US"/>
        </w:rPr>
      </w:pPr>
      <w:r w:rsidRPr="000A6607">
        <w:rPr>
          <w:lang w:val="en-US"/>
        </w:rPr>
        <w:t>ASCUS (2nd</w:t>
      </w:r>
      <w:r w:rsidR="00C741FF" w:rsidRPr="000A6607">
        <w:rPr>
          <w:lang w:val="en-US"/>
        </w:rPr>
        <w:t xml:space="preserve"> low grade</w:t>
      </w:r>
      <w:r w:rsidRPr="000A6607">
        <w:rPr>
          <w:lang w:val="en-US"/>
        </w:rPr>
        <w:t xml:space="preserve"> smear)</w:t>
      </w:r>
      <w:r w:rsidR="00C741FF" w:rsidRPr="000A6607">
        <w:rPr>
          <w:lang w:val="en-US"/>
        </w:rPr>
        <w:tab/>
      </w:r>
      <w:r w:rsidR="00C741FF" w:rsidRPr="000A6607">
        <w:rPr>
          <w:lang w:val="en-US"/>
        </w:rPr>
        <w:tab/>
      </w:r>
      <w:r w:rsidR="00C741FF" w:rsidRPr="000A6607">
        <w:rPr>
          <w:lang w:val="en-US"/>
        </w:rPr>
        <w:tab/>
      </w:r>
      <w:r w:rsidR="00C741FF" w:rsidRPr="000A6607">
        <w:rPr>
          <w:lang w:val="en-US"/>
        </w:rPr>
        <w:tab/>
      </w:r>
      <w:r w:rsidR="000A6607">
        <w:rPr>
          <w:lang w:val="en-US"/>
        </w:rPr>
        <w:t>1</w:t>
      </w:r>
    </w:p>
    <w:p w:rsidR="00D700EF" w:rsidRPr="000A6607" w:rsidRDefault="00D700EF" w:rsidP="00C741FF">
      <w:pPr>
        <w:numPr>
          <w:ilvl w:val="12"/>
          <w:numId w:val="0"/>
        </w:numPr>
        <w:tabs>
          <w:tab w:val="left" w:pos="5529"/>
        </w:tabs>
        <w:rPr>
          <w:lang w:val="en-US"/>
        </w:rPr>
      </w:pPr>
      <w:r w:rsidRPr="000A6607">
        <w:rPr>
          <w:lang w:val="en-US"/>
        </w:rPr>
        <w:t>ASCUS HPV+ (age over 30)</w:t>
      </w:r>
      <w:r w:rsidRPr="000A6607">
        <w:rPr>
          <w:lang w:val="en-US"/>
        </w:rPr>
        <w:tab/>
      </w:r>
      <w:r w:rsidRPr="000A6607">
        <w:rPr>
          <w:lang w:val="en-US"/>
        </w:rPr>
        <w:tab/>
      </w:r>
      <w:r w:rsidRPr="000A6607">
        <w:rPr>
          <w:lang w:val="en-US"/>
        </w:rPr>
        <w:tab/>
      </w:r>
      <w:r w:rsidRPr="000A6607">
        <w:rPr>
          <w:lang w:val="en-US"/>
        </w:rPr>
        <w:tab/>
      </w:r>
      <w:r w:rsidR="000A6607" w:rsidRPr="000A6607">
        <w:rPr>
          <w:lang w:val="en-US"/>
        </w:rPr>
        <w:t>2</w:t>
      </w:r>
    </w:p>
    <w:p w:rsidR="00C741FF" w:rsidRPr="000A6607" w:rsidRDefault="00C741FF" w:rsidP="00C741FF">
      <w:pPr>
        <w:numPr>
          <w:ilvl w:val="12"/>
          <w:numId w:val="0"/>
        </w:numPr>
        <w:tabs>
          <w:tab w:val="left" w:pos="5529"/>
        </w:tabs>
        <w:rPr>
          <w:lang w:val="en-US"/>
        </w:rPr>
      </w:pPr>
      <w:r w:rsidRPr="000A6607">
        <w:rPr>
          <w:lang w:val="en-US"/>
        </w:rPr>
        <w:t>LSIL;</w:t>
      </w:r>
      <w:r w:rsidR="00B06BF4" w:rsidRPr="000A6607">
        <w:rPr>
          <w:lang w:val="en-US"/>
        </w:rPr>
        <w:t xml:space="preserve"> </w:t>
      </w:r>
      <w:r w:rsidR="00E32D06" w:rsidRPr="000A6607">
        <w:rPr>
          <w:lang w:val="en-US"/>
        </w:rPr>
        <w:t>CINI</w:t>
      </w:r>
      <w:r w:rsidR="000A6607" w:rsidRPr="000A6607">
        <w:rPr>
          <w:lang w:val="en-US"/>
        </w:rPr>
        <w:t>/HPV (2nd low grade smear)</w:t>
      </w:r>
      <w:r w:rsidRPr="000A6607">
        <w:rPr>
          <w:lang w:val="en-US"/>
        </w:rPr>
        <w:tab/>
      </w:r>
      <w:r w:rsidRPr="000A6607">
        <w:rPr>
          <w:lang w:val="en-US"/>
        </w:rPr>
        <w:tab/>
      </w:r>
      <w:r w:rsidRPr="000A6607">
        <w:rPr>
          <w:lang w:val="en-US"/>
        </w:rPr>
        <w:tab/>
      </w:r>
      <w:r w:rsidRPr="000A6607">
        <w:rPr>
          <w:lang w:val="en-US"/>
        </w:rPr>
        <w:tab/>
      </w:r>
      <w:r w:rsidR="000A6607" w:rsidRPr="000A6607">
        <w:rPr>
          <w:lang w:val="en-US"/>
        </w:rPr>
        <w:t>2</w:t>
      </w:r>
    </w:p>
    <w:p w:rsidR="0090785B" w:rsidRPr="006606CA" w:rsidRDefault="000A6607" w:rsidP="0090785B">
      <w:pPr>
        <w:numPr>
          <w:ilvl w:val="12"/>
          <w:numId w:val="0"/>
        </w:numPr>
        <w:tabs>
          <w:tab w:val="left" w:pos="5529"/>
        </w:tabs>
        <w:rPr>
          <w:color w:val="C00000"/>
          <w:lang w:val="en-US"/>
        </w:rPr>
      </w:pPr>
      <w:r w:rsidRPr="00C76456">
        <w:rPr>
          <w:lang w:val="en-US"/>
        </w:rPr>
        <w:t>LSIL; CINI/HPV</w:t>
      </w:r>
      <w:r w:rsidR="00C76456" w:rsidRPr="00C76456">
        <w:rPr>
          <w:lang w:val="en-US"/>
        </w:rPr>
        <w:t xml:space="preserve"> (with High Grade history</w:t>
      </w:r>
      <w:r w:rsidR="00E32D06" w:rsidRPr="00C76456">
        <w:rPr>
          <w:lang w:val="en-US"/>
        </w:rPr>
        <w:t>)</w:t>
      </w:r>
      <w:r w:rsidR="00E32D06" w:rsidRPr="00C76456">
        <w:rPr>
          <w:lang w:val="en-US"/>
        </w:rPr>
        <w:tab/>
      </w:r>
      <w:r w:rsidR="00E32D06" w:rsidRPr="00C76456">
        <w:rPr>
          <w:lang w:val="en-US"/>
        </w:rPr>
        <w:tab/>
      </w:r>
      <w:r w:rsidR="00E32D06" w:rsidRPr="00C76456">
        <w:rPr>
          <w:lang w:val="en-US"/>
        </w:rPr>
        <w:tab/>
      </w:r>
      <w:r w:rsidR="00E32D06" w:rsidRPr="00C76456">
        <w:rPr>
          <w:lang w:val="en-US"/>
        </w:rPr>
        <w:tab/>
      </w:r>
      <w:r w:rsidR="00C76456">
        <w:rPr>
          <w:lang w:val="en-US"/>
        </w:rPr>
        <w:t>2</w:t>
      </w:r>
      <w:r w:rsidR="0090785B" w:rsidRPr="006606CA">
        <w:rPr>
          <w:color w:val="C00000"/>
          <w:lang w:val="en-US"/>
        </w:rPr>
        <w:tab/>
      </w:r>
      <w:r w:rsidR="0090785B" w:rsidRPr="006606CA">
        <w:rPr>
          <w:color w:val="C00000"/>
          <w:lang w:val="en-US"/>
        </w:rPr>
        <w:tab/>
      </w:r>
    </w:p>
    <w:p w:rsidR="0090785B" w:rsidRPr="000A6607" w:rsidRDefault="00C741FF" w:rsidP="0090785B">
      <w:pPr>
        <w:numPr>
          <w:ilvl w:val="12"/>
          <w:numId w:val="0"/>
        </w:numPr>
        <w:tabs>
          <w:tab w:val="left" w:pos="5529"/>
        </w:tabs>
        <w:rPr>
          <w:lang w:val="en-US"/>
        </w:rPr>
      </w:pPr>
      <w:r w:rsidRPr="000A6607">
        <w:rPr>
          <w:lang w:val="en-US"/>
        </w:rPr>
        <w:t>ASC-H</w:t>
      </w:r>
      <w:r w:rsidRPr="000A6607">
        <w:rPr>
          <w:lang w:val="en-US"/>
        </w:rPr>
        <w:tab/>
      </w:r>
      <w:r w:rsidRPr="000A6607">
        <w:rPr>
          <w:lang w:val="en-US"/>
        </w:rPr>
        <w:tab/>
      </w:r>
      <w:r w:rsidRPr="000A6607">
        <w:rPr>
          <w:lang w:val="en-US"/>
        </w:rPr>
        <w:tab/>
      </w:r>
      <w:r w:rsidRPr="000A6607">
        <w:rPr>
          <w:lang w:val="en-US"/>
        </w:rPr>
        <w:tab/>
        <w:t>1</w:t>
      </w:r>
    </w:p>
    <w:p w:rsidR="0090785B" w:rsidRDefault="00E32D06" w:rsidP="0090785B">
      <w:pPr>
        <w:numPr>
          <w:ilvl w:val="12"/>
          <w:numId w:val="0"/>
        </w:numPr>
        <w:tabs>
          <w:tab w:val="left" w:pos="5529"/>
        </w:tabs>
        <w:rPr>
          <w:lang w:val="en-US"/>
        </w:rPr>
      </w:pPr>
      <w:r w:rsidRPr="000A6607">
        <w:rPr>
          <w:lang w:val="en-US"/>
        </w:rPr>
        <w:t>HSIL;</w:t>
      </w:r>
      <w:r w:rsidR="00B06BF4" w:rsidRPr="000A6607">
        <w:rPr>
          <w:lang w:val="en-US"/>
        </w:rPr>
        <w:t xml:space="preserve"> </w:t>
      </w:r>
      <w:r w:rsidRPr="000A6607">
        <w:rPr>
          <w:lang w:val="en-US"/>
        </w:rPr>
        <w:t>CINI</w:t>
      </w:r>
      <w:r w:rsidR="0090785B" w:rsidRPr="000A6607">
        <w:rPr>
          <w:lang w:val="en-US"/>
        </w:rPr>
        <w:t>I/CINI</w:t>
      </w:r>
      <w:r w:rsidRPr="000A6607">
        <w:rPr>
          <w:lang w:val="en-US"/>
        </w:rPr>
        <w:t>I</w:t>
      </w:r>
      <w:r w:rsidR="00ED4375" w:rsidRPr="000A6607">
        <w:rPr>
          <w:lang w:val="en-US"/>
        </w:rPr>
        <w:t xml:space="preserve">I </w:t>
      </w:r>
      <w:r w:rsidR="00ED4375" w:rsidRPr="000A6607">
        <w:rPr>
          <w:lang w:val="en-US"/>
        </w:rPr>
        <w:tab/>
      </w:r>
      <w:r w:rsidR="00ED4375" w:rsidRPr="000A6607">
        <w:rPr>
          <w:lang w:val="en-US"/>
        </w:rPr>
        <w:tab/>
      </w:r>
      <w:r w:rsidR="00ED4375" w:rsidRPr="000A6607">
        <w:rPr>
          <w:lang w:val="en-US"/>
        </w:rPr>
        <w:tab/>
      </w:r>
      <w:r w:rsidR="00ED4375" w:rsidRPr="000A6607">
        <w:rPr>
          <w:lang w:val="en-US"/>
        </w:rPr>
        <w:tab/>
      </w:r>
      <w:r w:rsidR="000A6607" w:rsidRPr="000A6607">
        <w:rPr>
          <w:lang w:val="en-US"/>
        </w:rPr>
        <w:t>1</w:t>
      </w:r>
    </w:p>
    <w:p w:rsidR="00C76456" w:rsidRPr="000A6607" w:rsidRDefault="00C76456" w:rsidP="0090785B">
      <w:pPr>
        <w:numPr>
          <w:ilvl w:val="12"/>
          <w:numId w:val="0"/>
        </w:numPr>
        <w:tabs>
          <w:tab w:val="left" w:pos="5529"/>
        </w:tabs>
        <w:rPr>
          <w:lang w:val="en-US"/>
        </w:rPr>
      </w:pPr>
      <w:r>
        <w:rPr>
          <w:lang w:val="en-US"/>
        </w:rPr>
        <w:t xml:space="preserve">Atypical </w:t>
      </w:r>
      <w:proofErr w:type="spellStart"/>
      <w:r>
        <w:rPr>
          <w:lang w:val="en-US"/>
        </w:rPr>
        <w:t>Endocervical</w:t>
      </w:r>
      <w:proofErr w:type="spellEnd"/>
      <w:r>
        <w:rPr>
          <w:lang w:val="en-US"/>
        </w:rPr>
        <w:t xml:space="preserve"> Cells</w:t>
      </w:r>
      <w:r>
        <w:rPr>
          <w:lang w:val="en-US"/>
        </w:rPr>
        <w:tab/>
      </w:r>
      <w:r>
        <w:rPr>
          <w:lang w:val="en-US"/>
        </w:rPr>
        <w:tab/>
      </w:r>
      <w:r>
        <w:rPr>
          <w:lang w:val="en-US"/>
        </w:rPr>
        <w:tab/>
      </w:r>
      <w:r>
        <w:rPr>
          <w:lang w:val="en-US"/>
        </w:rPr>
        <w:tab/>
        <w:t>1</w:t>
      </w:r>
    </w:p>
    <w:p w:rsidR="0090785B" w:rsidRPr="006606CA" w:rsidRDefault="0090785B" w:rsidP="0090785B">
      <w:pPr>
        <w:numPr>
          <w:ilvl w:val="12"/>
          <w:numId w:val="0"/>
        </w:numPr>
        <w:tabs>
          <w:tab w:val="left" w:pos="5529"/>
        </w:tabs>
        <w:rPr>
          <w:color w:val="C00000"/>
          <w:lang w:val="en-US"/>
        </w:rPr>
      </w:pPr>
      <w:r w:rsidRPr="006606CA">
        <w:rPr>
          <w:color w:val="C00000"/>
          <w:lang w:val="en-US"/>
        </w:rPr>
        <w:tab/>
      </w:r>
    </w:p>
    <w:p w:rsidR="0090785B" w:rsidRPr="008C27B0" w:rsidRDefault="00EB2C14" w:rsidP="0090785B">
      <w:pPr>
        <w:pStyle w:val="BodyText2"/>
        <w:rPr>
          <w:i w:val="0"/>
          <w:color w:val="000000" w:themeColor="text1"/>
          <w:lang w:val="en-NZ"/>
        </w:rPr>
      </w:pPr>
      <w:r w:rsidRPr="008C27B0">
        <w:rPr>
          <w:i w:val="0"/>
          <w:color w:val="000000" w:themeColor="text1"/>
          <w:lang w:val="en-NZ"/>
        </w:rPr>
        <w:t xml:space="preserve">Of the </w:t>
      </w:r>
      <w:r w:rsidR="008C27B0" w:rsidRPr="008C27B0">
        <w:rPr>
          <w:i w:val="0"/>
          <w:color w:val="000000" w:themeColor="text1"/>
          <w:lang w:val="en-NZ"/>
        </w:rPr>
        <w:t>ten</w:t>
      </w:r>
      <w:r w:rsidR="0090785B" w:rsidRPr="008C27B0">
        <w:rPr>
          <w:i w:val="0"/>
          <w:color w:val="000000" w:themeColor="text1"/>
          <w:lang w:val="en-NZ"/>
        </w:rPr>
        <w:t xml:space="preserve"> referrals to colposcopy for abno</w:t>
      </w:r>
      <w:r w:rsidR="008C27B0">
        <w:rPr>
          <w:i w:val="0"/>
          <w:color w:val="000000" w:themeColor="text1"/>
          <w:lang w:val="en-NZ"/>
        </w:rPr>
        <w:t>rmal smear results</w:t>
      </w:r>
      <w:r w:rsidR="008C27B0" w:rsidRPr="008C27B0">
        <w:rPr>
          <w:i w:val="0"/>
          <w:color w:val="000000" w:themeColor="text1"/>
          <w:lang w:val="en-NZ"/>
        </w:rPr>
        <w:t xml:space="preserve"> four</w:t>
      </w:r>
      <w:r w:rsidR="008C27B0">
        <w:rPr>
          <w:i w:val="0"/>
          <w:color w:val="000000" w:themeColor="text1"/>
          <w:lang w:val="en-NZ"/>
        </w:rPr>
        <w:t xml:space="preserve"> were for existing clients</w:t>
      </w:r>
      <w:r w:rsidR="001E47A1" w:rsidRPr="008C27B0">
        <w:rPr>
          <w:i w:val="0"/>
          <w:color w:val="000000" w:themeColor="text1"/>
          <w:lang w:val="en-NZ"/>
        </w:rPr>
        <w:t xml:space="preserve"> </w:t>
      </w:r>
      <w:r w:rsidR="008C27B0" w:rsidRPr="008C27B0">
        <w:rPr>
          <w:i w:val="0"/>
          <w:color w:val="000000" w:themeColor="text1"/>
          <w:lang w:val="en-NZ"/>
        </w:rPr>
        <w:t>and six</w:t>
      </w:r>
      <w:r w:rsidR="0090785B" w:rsidRPr="008C27B0">
        <w:rPr>
          <w:i w:val="0"/>
          <w:color w:val="000000" w:themeColor="text1"/>
          <w:lang w:val="en-NZ"/>
        </w:rPr>
        <w:t xml:space="preserve"> </w:t>
      </w:r>
      <w:r w:rsidR="00E245B5" w:rsidRPr="008C27B0">
        <w:rPr>
          <w:i w:val="0"/>
          <w:color w:val="000000" w:themeColor="text1"/>
          <w:lang w:val="en-NZ"/>
        </w:rPr>
        <w:t xml:space="preserve">were </w:t>
      </w:r>
      <w:r w:rsidR="0090785B" w:rsidRPr="008C27B0">
        <w:rPr>
          <w:i w:val="0"/>
          <w:color w:val="000000" w:themeColor="text1"/>
          <w:lang w:val="en-NZ"/>
        </w:rPr>
        <w:t>for new clients</w:t>
      </w:r>
      <w:r w:rsidR="008C27B0" w:rsidRPr="008C27B0">
        <w:rPr>
          <w:i w:val="0"/>
          <w:color w:val="000000" w:themeColor="text1"/>
          <w:lang w:val="en-NZ"/>
        </w:rPr>
        <w:t>. Nine of the women had free smears funded through the MDHB discretionary funding; the other woman was a priority woman (NZ Māori)</w:t>
      </w:r>
      <w:r w:rsidR="001E47A1" w:rsidRPr="008C27B0">
        <w:rPr>
          <w:i w:val="0"/>
          <w:color w:val="000000" w:themeColor="text1"/>
          <w:lang w:val="en-NZ"/>
        </w:rPr>
        <w:t xml:space="preserve">. </w:t>
      </w:r>
      <w:r w:rsidR="008C27B0" w:rsidRPr="00904474">
        <w:rPr>
          <w:i w:val="0"/>
          <w:color w:val="000000" w:themeColor="text1"/>
          <w:lang w:val="en-NZ"/>
        </w:rPr>
        <w:t>None</w:t>
      </w:r>
      <w:r w:rsidR="0090785B" w:rsidRPr="00904474">
        <w:rPr>
          <w:i w:val="0"/>
          <w:color w:val="000000" w:themeColor="text1"/>
          <w:lang w:val="en-NZ"/>
        </w:rPr>
        <w:t xml:space="preserve"> of the women referred to colposcopy for abnormal results wer</w:t>
      </w:r>
      <w:r w:rsidR="008C27B0" w:rsidRPr="00904474">
        <w:rPr>
          <w:i w:val="0"/>
          <w:color w:val="000000" w:themeColor="text1"/>
          <w:lang w:val="en-NZ"/>
        </w:rPr>
        <w:t>e overdue for their smear tests</w:t>
      </w:r>
      <w:r w:rsidR="00904474" w:rsidRPr="00904474">
        <w:rPr>
          <w:i w:val="0"/>
          <w:color w:val="000000" w:themeColor="text1"/>
          <w:lang w:val="en-NZ"/>
        </w:rPr>
        <w:t xml:space="preserve"> including the women who needed urgent referrals.</w:t>
      </w:r>
    </w:p>
    <w:p w:rsidR="0090785B" w:rsidRDefault="0090785B" w:rsidP="0090785B">
      <w:pPr>
        <w:pStyle w:val="Heading6"/>
        <w:numPr>
          <w:ilvl w:val="12"/>
          <w:numId w:val="0"/>
        </w:numPr>
        <w:rPr>
          <w:b w:val="0"/>
          <w:color w:val="C00000"/>
          <w:u w:val="none"/>
        </w:rPr>
      </w:pPr>
    </w:p>
    <w:p w:rsidR="00F67E12" w:rsidRPr="0011067C" w:rsidRDefault="00F67E12" w:rsidP="00F67E12">
      <w:pPr>
        <w:numPr>
          <w:ilvl w:val="12"/>
          <w:numId w:val="0"/>
        </w:numPr>
        <w:rPr>
          <w:iCs/>
        </w:rPr>
      </w:pPr>
      <w:r w:rsidRPr="0011067C">
        <w:rPr>
          <w:iCs/>
        </w:rPr>
        <w:t>HPV test results</w:t>
      </w:r>
    </w:p>
    <w:p w:rsidR="00F67E12" w:rsidRPr="0011067C" w:rsidRDefault="00F67E12" w:rsidP="00F67E12">
      <w:pPr>
        <w:numPr>
          <w:ilvl w:val="12"/>
          <w:numId w:val="0"/>
        </w:numPr>
      </w:pPr>
      <w:r w:rsidRPr="0011067C">
        <w:rPr>
          <w:iCs/>
        </w:rPr>
        <w:t xml:space="preserve">HPV testing allows better identification of women who are at risk of persistent or recurrent cervical abnormalities and enables many women with a high grade history to return to the normal screening interval. </w:t>
      </w:r>
      <w:r w:rsidRPr="0011067C">
        <w:t xml:space="preserve">This year 3 women who had been on annual screening had a negative result on their second consecutive HPV test with normal smear result and was able to return to three yearly screening.  Two further women had a normal smear result and were negative for HPV so will return to normal screening if they have the same result next year. </w:t>
      </w:r>
    </w:p>
    <w:p w:rsidR="00F67E12" w:rsidRPr="00F67E12" w:rsidRDefault="00F67E12" w:rsidP="00F67E12">
      <w:pPr>
        <w:rPr>
          <w:lang w:val="en-US"/>
        </w:rPr>
      </w:pPr>
    </w:p>
    <w:p w:rsidR="00F67E12" w:rsidRPr="00F67E12" w:rsidRDefault="0090785B" w:rsidP="00F67E12">
      <w:pPr>
        <w:pStyle w:val="Heading6"/>
        <w:numPr>
          <w:ilvl w:val="12"/>
          <w:numId w:val="0"/>
        </w:numPr>
        <w:rPr>
          <w:b w:val="0"/>
          <w:color w:val="000000" w:themeColor="text1"/>
          <w:u w:val="none"/>
        </w:rPr>
      </w:pPr>
      <w:r w:rsidRPr="0007281E">
        <w:rPr>
          <w:b w:val="0"/>
          <w:color w:val="000000" w:themeColor="text1"/>
          <w:u w:val="none"/>
        </w:rPr>
        <w:t>Referrals to Other Services</w:t>
      </w:r>
    </w:p>
    <w:p w:rsidR="00F67E12" w:rsidRDefault="00F67E12" w:rsidP="00F67E12">
      <w:pPr>
        <w:rPr>
          <w:lang w:val="en-US"/>
        </w:rPr>
      </w:pPr>
      <w:r>
        <w:rPr>
          <w:lang w:val="en-US"/>
        </w:rPr>
        <w:t xml:space="preserve">Three women were referred to the Women’s Health Service for management of prolapses, and one for follow up of post-menopausal bleeding. Two women who were referred had significant issues related to prolapse: both had significant urinary leakage, and one also had fecal incontinence. These women had not been comfortable disclosing the extent of their difficulties to their male GP.  </w:t>
      </w:r>
    </w:p>
    <w:p w:rsidR="00F67E12" w:rsidRPr="00F67E12" w:rsidRDefault="00F67E12" w:rsidP="00F67E12">
      <w:pPr>
        <w:rPr>
          <w:lang w:val="en-US"/>
        </w:rPr>
      </w:pPr>
    </w:p>
    <w:p w:rsidR="0090785B" w:rsidRPr="0007281E" w:rsidRDefault="00014558" w:rsidP="0090785B">
      <w:pPr>
        <w:numPr>
          <w:ilvl w:val="12"/>
          <w:numId w:val="0"/>
        </w:numPr>
        <w:rPr>
          <w:iCs/>
          <w:color w:val="000000" w:themeColor="text1"/>
        </w:rPr>
      </w:pPr>
      <w:r w:rsidRPr="0007281E">
        <w:rPr>
          <w:iCs/>
          <w:color w:val="000000" w:themeColor="text1"/>
        </w:rPr>
        <w:t>Thirteen</w:t>
      </w:r>
      <w:r w:rsidR="0090785B" w:rsidRPr="0007281E">
        <w:rPr>
          <w:iCs/>
          <w:color w:val="000000" w:themeColor="text1"/>
        </w:rPr>
        <w:t xml:space="preserve"> women were referred to the Sexual Health Service. </w:t>
      </w:r>
      <w:r w:rsidR="0007281E" w:rsidRPr="0007281E">
        <w:rPr>
          <w:iCs/>
          <w:color w:val="000000" w:themeColor="text1"/>
        </w:rPr>
        <w:t>This included women requiring treatment for symptomatic Bacterial Vaginosis (8),</w:t>
      </w:r>
      <w:r w:rsidR="00A93526" w:rsidRPr="0007281E">
        <w:rPr>
          <w:iCs/>
          <w:color w:val="000000" w:themeColor="text1"/>
        </w:rPr>
        <w:t xml:space="preserve"> </w:t>
      </w:r>
      <w:r w:rsidRPr="0007281E">
        <w:rPr>
          <w:iCs/>
          <w:color w:val="000000" w:themeColor="text1"/>
        </w:rPr>
        <w:t>chlamydia</w:t>
      </w:r>
      <w:r w:rsidR="0007281E" w:rsidRPr="0007281E">
        <w:rPr>
          <w:iCs/>
          <w:color w:val="000000" w:themeColor="text1"/>
        </w:rPr>
        <w:t xml:space="preserve"> (1)</w:t>
      </w:r>
      <w:r w:rsidR="00A93526" w:rsidRPr="0007281E">
        <w:rPr>
          <w:iCs/>
          <w:color w:val="000000" w:themeColor="text1"/>
        </w:rPr>
        <w:t>,</w:t>
      </w:r>
      <w:r w:rsidRPr="0007281E">
        <w:rPr>
          <w:iCs/>
          <w:color w:val="000000" w:themeColor="text1"/>
        </w:rPr>
        <w:t xml:space="preserve"> </w:t>
      </w:r>
      <w:r w:rsidR="006E20A3">
        <w:rPr>
          <w:iCs/>
          <w:color w:val="000000" w:themeColor="text1"/>
        </w:rPr>
        <w:t>haemolytic streptococci</w:t>
      </w:r>
      <w:r w:rsidR="0007281E" w:rsidRPr="0007281E">
        <w:rPr>
          <w:iCs/>
          <w:color w:val="000000" w:themeColor="text1"/>
        </w:rPr>
        <w:t xml:space="preserve"> (1) and persistent/recurrent candida (1)</w:t>
      </w:r>
      <w:r w:rsidR="0090785B" w:rsidRPr="0007281E">
        <w:rPr>
          <w:iCs/>
          <w:color w:val="000000" w:themeColor="text1"/>
        </w:rPr>
        <w:t xml:space="preserve">. </w:t>
      </w:r>
      <w:r w:rsidR="0007281E" w:rsidRPr="0007281E">
        <w:rPr>
          <w:iCs/>
          <w:color w:val="000000" w:themeColor="text1"/>
        </w:rPr>
        <w:t>Two women were referred for vaginismus/pain with intercourse.</w:t>
      </w:r>
    </w:p>
    <w:p w:rsidR="0090785B" w:rsidRPr="006606CA" w:rsidRDefault="0090785B" w:rsidP="0090785B">
      <w:pPr>
        <w:numPr>
          <w:ilvl w:val="12"/>
          <w:numId w:val="0"/>
        </w:numPr>
        <w:rPr>
          <w:iCs/>
          <w:color w:val="C00000"/>
        </w:rPr>
      </w:pPr>
    </w:p>
    <w:p w:rsidR="0090785B" w:rsidRPr="00F67E12" w:rsidRDefault="007D7938" w:rsidP="0090785B">
      <w:pPr>
        <w:numPr>
          <w:ilvl w:val="12"/>
          <w:numId w:val="0"/>
        </w:numPr>
        <w:rPr>
          <w:iCs/>
          <w:color w:val="000000" w:themeColor="text1"/>
        </w:rPr>
      </w:pPr>
      <w:r w:rsidRPr="00F67E12">
        <w:rPr>
          <w:iCs/>
          <w:color w:val="000000" w:themeColor="text1"/>
        </w:rPr>
        <w:t>Seven</w:t>
      </w:r>
      <w:r w:rsidR="0007281E" w:rsidRPr="00F67E12">
        <w:rPr>
          <w:iCs/>
          <w:color w:val="000000" w:themeColor="text1"/>
        </w:rPr>
        <w:t>teen</w:t>
      </w:r>
      <w:r w:rsidR="0090785B" w:rsidRPr="00F67E12">
        <w:rPr>
          <w:iCs/>
          <w:color w:val="000000" w:themeColor="text1"/>
        </w:rPr>
        <w:t xml:space="preserve"> women were referred t</w:t>
      </w:r>
      <w:r w:rsidR="008D77CD" w:rsidRPr="00F67E12">
        <w:rPr>
          <w:iCs/>
          <w:color w:val="000000" w:themeColor="text1"/>
        </w:rPr>
        <w:t>o their GP</w:t>
      </w:r>
      <w:r w:rsidR="0007281E" w:rsidRPr="00F67E12">
        <w:rPr>
          <w:iCs/>
          <w:color w:val="000000" w:themeColor="text1"/>
        </w:rPr>
        <w:t xml:space="preserve"> including women requiring</w:t>
      </w:r>
      <w:r w:rsidR="0090785B" w:rsidRPr="00F67E12">
        <w:rPr>
          <w:iCs/>
          <w:color w:val="000000" w:themeColor="text1"/>
        </w:rPr>
        <w:t xml:space="preserve"> </w:t>
      </w:r>
      <w:r w:rsidR="0007281E" w:rsidRPr="00F67E12">
        <w:rPr>
          <w:iCs/>
          <w:color w:val="000000" w:themeColor="text1"/>
        </w:rPr>
        <w:t xml:space="preserve">treatment of BV with symptoms (3), chlamydia (1), chlamydia and BV (1), trichomonas and BV (1) and </w:t>
      </w:r>
      <w:r w:rsidR="0007281E" w:rsidRPr="00F67E12">
        <w:rPr>
          <w:iCs/>
          <w:color w:val="000000" w:themeColor="text1"/>
        </w:rPr>
        <w:lastRenderedPageBreak/>
        <w:t xml:space="preserve">candida that had not responded to treatment from a pharmacy (1). </w:t>
      </w:r>
      <w:r w:rsidRPr="00F67E12">
        <w:rPr>
          <w:iCs/>
          <w:color w:val="000000" w:themeColor="text1"/>
        </w:rPr>
        <w:t xml:space="preserve">In </w:t>
      </w:r>
      <w:r w:rsidR="00F67E12" w:rsidRPr="00F67E12">
        <w:rPr>
          <w:iCs/>
          <w:color w:val="000000" w:themeColor="text1"/>
        </w:rPr>
        <w:t>addition,</w:t>
      </w:r>
      <w:r w:rsidRPr="00F67E12">
        <w:rPr>
          <w:iCs/>
          <w:color w:val="000000" w:themeColor="text1"/>
        </w:rPr>
        <w:t xml:space="preserve"> women were referred for: difficulties related to menopause (3), </w:t>
      </w:r>
      <w:r w:rsidR="00F67E12">
        <w:rPr>
          <w:iCs/>
          <w:color w:val="000000" w:themeColor="text1"/>
        </w:rPr>
        <w:t xml:space="preserve">suspected </w:t>
      </w:r>
      <w:r w:rsidRPr="00F67E12">
        <w:rPr>
          <w:iCs/>
          <w:color w:val="000000" w:themeColor="text1"/>
        </w:rPr>
        <w:t xml:space="preserve">prolapse/pelvic floor issues (4), vaginal dryness (1), changes in menses (1) and vaccination for HPV and IUD fitting (1) </w:t>
      </w:r>
    </w:p>
    <w:p w:rsidR="008D77CD" w:rsidRPr="006606CA" w:rsidRDefault="008D77CD" w:rsidP="0090785B">
      <w:pPr>
        <w:numPr>
          <w:ilvl w:val="12"/>
          <w:numId w:val="0"/>
        </w:numPr>
        <w:rPr>
          <w:iCs/>
          <w:color w:val="C00000"/>
        </w:rPr>
      </w:pPr>
    </w:p>
    <w:p w:rsidR="0090785B" w:rsidRPr="000A6607" w:rsidRDefault="000A6607" w:rsidP="0090785B">
      <w:pPr>
        <w:numPr>
          <w:ilvl w:val="12"/>
          <w:numId w:val="0"/>
        </w:numPr>
        <w:rPr>
          <w:iCs/>
        </w:rPr>
      </w:pPr>
      <w:r w:rsidRPr="000A6607">
        <w:rPr>
          <w:iCs/>
        </w:rPr>
        <w:t>Two</w:t>
      </w:r>
      <w:r w:rsidR="0090785B" w:rsidRPr="000A6607">
        <w:rPr>
          <w:iCs/>
        </w:rPr>
        <w:t xml:space="preserve"> </w:t>
      </w:r>
      <w:r w:rsidRPr="000A6607">
        <w:rPr>
          <w:iCs/>
        </w:rPr>
        <w:t>wome</w:t>
      </w:r>
      <w:r w:rsidR="008D77CD" w:rsidRPr="000A6607">
        <w:rPr>
          <w:iCs/>
        </w:rPr>
        <w:t>n</w:t>
      </w:r>
      <w:r w:rsidR="0090785B" w:rsidRPr="000A6607">
        <w:rPr>
          <w:iCs/>
        </w:rPr>
        <w:t xml:space="preserve"> </w:t>
      </w:r>
      <w:r w:rsidR="0007281E">
        <w:rPr>
          <w:iCs/>
        </w:rPr>
        <w:t>were referred a pharmacist for treatment of c</w:t>
      </w:r>
      <w:r w:rsidR="0090785B" w:rsidRPr="000A6607">
        <w:rPr>
          <w:iCs/>
        </w:rPr>
        <w:t xml:space="preserve">andida. </w:t>
      </w:r>
      <w:r w:rsidRPr="000A6607">
        <w:rPr>
          <w:iCs/>
        </w:rPr>
        <w:t xml:space="preserve">One woman was referred to Te </w:t>
      </w:r>
      <w:proofErr w:type="spellStart"/>
      <w:r w:rsidRPr="000A6607">
        <w:rPr>
          <w:iCs/>
        </w:rPr>
        <w:t>Ohu</w:t>
      </w:r>
      <w:proofErr w:type="spellEnd"/>
      <w:r w:rsidRPr="000A6607">
        <w:rPr>
          <w:iCs/>
        </w:rPr>
        <w:t xml:space="preserve"> </w:t>
      </w:r>
      <w:proofErr w:type="spellStart"/>
      <w:r w:rsidRPr="000A6607">
        <w:rPr>
          <w:iCs/>
        </w:rPr>
        <w:t>Auahi</w:t>
      </w:r>
      <w:proofErr w:type="spellEnd"/>
      <w:r w:rsidRPr="000A6607">
        <w:rPr>
          <w:iCs/>
        </w:rPr>
        <w:t xml:space="preserve"> </w:t>
      </w:r>
      <w:proofErr w:type="spellStart"/>
      <w:r w:rsidRPr="000A6607">
        <w:rPr>
          <w:iCs/>
        </w:rPr>
        <w:t>Mutunga</w:t>
      </w:r>
      <w:proofErr w:type="spellEnd"/>
      <w:r w:rsidRPr="000A6607">
        <w:rPr>
          <w:iCs/>
        </w:rPr>
        <w:t xml:space="preserve"> for smoking cessation. </w:t>
      </w:r>
    </w:p>
    <w:p w:rsidR="0090785B" w:rsidRPr="006606CA" w:rsidRDefault="0090785B" w:rsidP="0090785B">
      <w:pPr>
        <w:numPr>
          <w:ilvl w:val="12"/>
          <w:numId w:val="0"/>
        </w:numPr>
        <w:rPr>
          <w:iCs/>
          <w:color w:val="C00000"/>
        </w:rPr>
      </w:pPr>
    </w:p>
    <w:p w:rsidR="00027CF1" w:rsidRPr="006606CA" w:rsidRDefault="00027CF1" w:rsidP="00447010">
      <w:pPr>
        <w:numPr>
          <w:ilvl w:val="12"/>
          <w:numId w:val="0"/>
        </w:numPr>
        <w:rPr>
          <w:b/>
          <w:sz w:val="28"/>
          <w:szCs w:val="28"/>
        </w:rPr>
      </w:pPr>
    </w:p>
    <w:p w:rsidR="000115A5" w:rsidRPr="001C69A7" w:rsidRDefault="000115A5" w:rsidP="00447010">
      <w:pPr>
        <w:numPr>
          <w:ilvl w:val="12"/>
          <w:numId w:val="0"/>
        </w:numPr>
        <w:rPr>
          <w:b/>
          <w:sz w:val="28"/>
          <w:szCs w:val="28"/>
        </w:rPr>
      </w:pPr>
      <w:r w:rsidRPr="001C69A7">
        <w:rPr>
          <w:b/>
          <w:sz w:val="28"/>
          <w:szCs w:val="28"/>
        </w:rPr>
        <w:t>Subsidised Counselling Service</w:t>
      </w:r>
    </w:p>
    <w:p w:rsidR="003776E2" w:rsidRDefault="003776E2">
      <w:pPr>
        <w:numPr>
          <w:ilvl w:val="12"/>
          <w:numId w:val="0"/>
        </w:numPr>
        <w:rPr>
          <w:i/>
        </w:rPr>
      </w:pPr>
    </w:p>
    <w:p w:rsidR="00052A35" w:rsidRPr="00DB613B" w:rsidRDefault="00286DFD">
      <w:pPr>
        <w:numPr>
          <w:ilvl w:val="12"/>
          <w:numId w:val="0"/>
        </w:numPr>
      </w:pPr>
      <w:r w:rsidRPr="00DB613B">
        <w:t>We had 288</w:t>
      </w:r>
      <w:r w:rsidR="000115A5" w:rsidRPr="00DB613B">
        <w:t xml:space="preserve"> </w:t>
      </w:r>
      <w:r w:rsidR="00E3626C" w:rsidRPr="00DB613B">
        <w:t xml:space="preserve">client </w:t>
      </w:r>
      <w:r w:rsidR="000115A5" w:rsidRPr="00DB613B">
        <w:t>counselling sessions at the Women’s Health Collective over this y</w:t>
      </w:r>
      <w:r w:rsidR="00C679EE" w:rsidRPr="00DB613B">
        <w:t xml:space="preserve">ear. </w:t>
      </w:r>
      <w:r w:rsidR="00DB613B" w:rsidRPr="00DB613B">
        <w:t>This was a 27% in</w:t>
      </w:r>
      <w:r w:rsidR="000115A5" w:rsidRPr="00DB613B">
        <w:t xml:space="preserve">crease on </w:t>
      </w:r>
      <w:r w:rsidR="0022558E" w:rsidRPr="00DB613B">
        <w:t>the previ</w:t>
      </w:r>
      <w:r w:rsidR="0084199D" w:rsidRPr="00DB613B">
        <w:t>ous year (which had</w:t>
      </w:r>
      <w:r w:rsidR="00DB613B" w:rsidRPr="00DB613B">
        <w:t xml:space="preserve"> 227</w:t>
      </w:r>
      <w:r w:rsidR="00710A6A" w:rsidRPr="00DB613B">
        <w:t xml:space="preserve"> counselling sessions).</w:t>
      </w:r>
      <w:r w:rsidR="001C69A7" w:rsidRPr="00DB613B">
        <w:t xml:space="preserve"> </w:t>
      </w:r>
      <w:r w:rsidR="00A709BD" w:rsidRPr="00DB613B">
        <w:t>This was partially due to</w:t>
      </w:r>
      <w:r w:rsidR="00710A6A" w:rsidRPr="00DB613B">
        <w:t xml:space="preserve"> </w:t>
      </w:r>
      <w:r w:rsidR="00DE4D85" w:rsidRPr="00DB613B">
        <w:t>Mary White</w:t>
      </w:r>
      <w:r w:rsidR="00D335F3" w:rsidRPr="00DB613B">
        <w:t xml:space="preserve"> </w:t>
      </w:r>
      <w:r w:rsidR="001C69A7" w:rsidRPr="00DB613B">
        <w:t>being in her first year as our new visiting counsellor and gradually building up her availability and client base</w:t>
      </w:r>
      <w:r w:rsidR="00D335F3" w:rsidRPr="00DB613B">
        <w:t>.</w:t>
      </w:r>
      <w:r w:rsidR="00DE4D85" w:rsidRPr="00DB613B">
        <w:t xml:space="preserve"> </w:t>
      </w:r>
    </w:p>
    <w:p w:rsidR="00052A35" w:rsidRPr="00B93459" w:rsidRDefault="00052A35" w:rsidP="00052A35">
      <w:pPr>
        <w:numPr>
          <w:ilvl w:val="12"/>
          <w:numId w:val="0"/>
        </w:numPr>
        <w:rPr>
          <w:i/>
        </w:rPr>
      </w:pPr>
    </w:p>
    <w:p w:rsidR="00052A35" w:rsidRPr="00DB613B" w:rsidRDefault="00711CAE">
      <w:pPr>
        <w:numPr>
          <w:ilvl w:val="12"/>
          <w:numId w:val="0"/>
        </w:numPr>
        <w:rPr>
          <w:i/>
        </w:rPr>
      </w:pPr>
      <w:r w:rsidRPr="00B26A5A">
        <w:t>This year w</w:t>
      </w:r>
      <w:r w:rsidR="00052A35" w:rsidRPr="00B26A5A">
        <w:t xml:space="preserve">e spent </w:t>
      </w:r>
      <w:r w:rsidR="001C69A7" w:rsidRPr="00B26A5A">
        <w:t>$</w:t>
      </w:r>
      <w:r w:rsidR="000C269B" w:rsidRPr="00B26A5A">
        <w:t>10,711</w:t>
      </w:r>
      <w:r w:rsidR="00052A35" w:rsidRPr="00B26A5A">
        <w:t xml:space="preserve"> on counselling subsidies for women on low incomes or in financial hardship, and who did not have funding for this from WINZ. We received a total of </w:t>
      </w:r>
      <w:r w:rsidR="001C69A7" w:rsidRPr="00B26A5A">
        <w:t>$</w:t>
      </w:r>
      <w:r w:rsidR="000C269B" w:rsidRPr="00B26A5A">
        <w:t>4,000</w:t>
      </w:r>
      <w:r w:rsidR="00052A35" w:rsidRPr="00B26A5A">
        <w:t xml:space="preserve"> funding for counselling subsi</w:t>
      </w:r>
      <w:r w:rsidRPr="00B26A5A">
        <w:t>dies during this year</w:t>
      </w:r>
      <w:r w:rsidR="00052A35" w:rsidRPr="00B26A5A">
        <w:t xml:space="preserve">. </w:t>
      </w:r>
      <w:r w:rsidR="002C76F7">
        <w:t>We also spent</w:t>
      </w:r>
      <w:r w:rsidR="000C269B" w:rsidRPr="00B26A5A">
        <w:t xml:space="preserve"> tagged funds that had been carried over from the last financial year. </w:t>
      </w:r>
      <w:r w:rsidR="00B26A5A" w:rsidRPr="00B26A5A">
        <w:t>Unfortunately, we have lost a major source of funding recently due to a change in criteria for funding</w:t>
      </w:r>
      <w:r w:rsidR="002C76F7">
        <w:t xml:space="preserve"> for the Mainland pub charity</w:t>
      </w:r>
      <w:r w:rsidR="00B26A5A" w:rsidRPr="00B26A5A">
        <w:t xml:space="preserve">. We are exploring different options for funding the service. </w:t>
      </w:r>
      <w:r w:rsidR="00052A35" w:rsidRPr="00B26A5A">
        <w:t>We</w:t>
      </w:r>
      <w:r w:rsidR="00B26A5A" w:rsidRPr="00B26A5A">
        <w:t xml:space="preserve"> also</w:t>
      </w:r>
      <w:r w:rsidR="00052A35" w:rsidRPr="00B26A5A">
        <w:t xml:space="preserve"> support</w:t>
      </w:r>
      <w:r w:rsidR="00B26A5A" w:rsidRPr="00B26A5A">
        <w:t>ed</w:t>
      </w:r>
      <w:r w:rsidR="00052A35" w:rsidRPr="00B26A5A">
        <w:t xml:space="preserve"> clients to access other sources of funding</w:t>
      </w:r>
      <w:r w:rsidR="00DB613B" w:rsidRPr="00B26A5A">
        <w:t xml:space="preserve"> for counselling e.g. WINZ. T</w:t>
      </w:r>
      <w:r w:rsidR="00052A35" w:rsidRPr="00B26A5A">
        <w:t xml:space="preserve">he counselling sessions </w:t>
      </w:r>
      <w:r w:rsidR="001C69A7" w:rsidRPr="00B26A5A">
        <w:t xml:space="preserve">were provided by </w:t>
      </w:r>
      <w:r w:rsidR="00052A35" w:rsidRPr="00B26A5A">
        <w:t>Mary Whi</w:t>
      </w:r>
      <w:r w:rsidR="001C69A7" w:rsidRPr="00B26A5A">
        <w:t>te (MNZAC)</w:t>
      </w:r>
      <w:r w:rsidR="00DB613B" w:rsidRPr="00B26A5A">
        <w:t xml:space="preserve"> and Bernice Tyree</w:t>
      </w:r>
      <w:r w:rsidR="0093562C" w:rsidRPr="00B26A5A">
        <w:t xml:space="preserve"> (MNZAC)</w:t>
      </w:r>
      <w:r w:rsidR="00DB613B" w:rsidRPr="00B26A5A">
        <w:t>. C</w:t>
      </w:r>
      <w:r w:rsidR="001C69A7" w:rsidRPr="00B26A5A">
        <w:t>ounsellor</w:t>
      </w:r>
      <w:r w:rsidR="00DB613B" w:rsidRPr="00B26A5A">
        <w:t>s</w:t>
      </w:r>
      <w:r w:rsidR="00052A35" w:rsidRPr="00B26A5A">
        <w:t xml:space="preserve"> work in a private capacity at an agreed lower cost scale. This was 0-$70. Counselling subsidies continued to be set at a maximum of $53 for a counselling sessi</w:t>
      </w:r>
      <w:r w:rsidR="00C56D4A" w:rsidRPr="00B26A5A">
        <w:t>on.</w:t>
      </w:r>
      <w:r w:rsidR="00C56D4A" w:rsidRPr="00DB613B">
        <w:t xml:space="preserve">                                  </w:t>
      </w:r>
      <w:r w:rsidR="00C56D4A" w:rsidRPr="00DB613B">
        <w:rPr>
          <w:i/>
        </w:rPr>
        <w:t xml:space="preserve">  </w:t>
      </w:r>
    </w:p>
    <w:p w:rsidR="00052A35" w:rsidRPr="00B93459" w:rsidRDefault="00052A35">
      <w:pPr>
        <w:numPr>
          <w:ilvl w:val="12"/>
          <w:numId w:val="0"/>
        </w:numPr>
        <w:rPr>
          <w:i/>
        </w:rPr>
      </w:pPr>
    </w:p>
    <w:p w:rsidR="00052A35" w:rsidRPr="00DB613B" w:rsidRDefault="00DE4D85">
      <w:pPr>
        <w:numPr>
          <w:ilvl w:val="12"/>
          <w:numId w:val="0"/>
        </w:numPr>
      </w:pPr>
      <w:r w:rsidRPr="00DB613B">
        <w:t>Mary</w:t>
      </w:r>
      <w:r w:rsidR="00052A35" w:rsidRPr="00DB613B">
        <w:t xml:space="preserve"> White</w:t>
      </w:r>
      <w:r w:rsidR="00DB613B" w:rsidRPr="00DB613B">
        <w:t xml:space="preserve"> and Bernice Tyree are both </w:t>
      </w:r>
      <w:r w:rsidR="00052A35" w:rsidRPr="00DB613B">
        <w:rPr>
          <w:lang w:val="en-US"/>
        </w:rPr>
        <w:t>ex</w:t>
      </w:r>
      <w:r w:rsidR="001C69A7" w:rsidRPr="00DB613B">
        <w:rPr>
          <w:lang w:val="en-US"/>
        </w:rPr>
        <w:t>perienced counsellor</w:t>
      </w:r>
      <w:r w:rsidR="00DB613B" w:rsidRPr="00DB613B">
        <w:rPr>
          <w:lang w:val="en-US"/>
        </w:rPr>
        <w:t>s with over 10</w:t>
      </w:r>
      <w:r w:rsidR="00052A35" w:rsidRPr="00DB613B">
        <w:rPr>
          <w:lang w:val="en-US"/>
        </w:rPr>
        <w:t xml:space="preserve"> years of </w:t>
      </w:r>
      <w:r w:rsidR="00DB613B" w:rsidRPr="00DB613B">
        <w:rPr>
          <w:lang w:val="en-US"/>
        </w:rPr>
        <w:t xml:space="preserve">counselling </w:t>
      </w:r>
      <w:r w:rsidR="00052A35" w:rsidRPr="00DB613B">
        <w:rPr>
          <w:lang w:val="en-US"/>
        </w:rPr>
        <w:t>experience</w:t>
      </w:r>
      <w:r w:rsidR="00DB613B" w:rsidRPr="00DB613B">
        <w:rPr>
          <w:lang w:val="en-US"/>
        </w:rPr>
        <w:t>, and Bernice who replaced Mary also has social work training and work background</w:t>
      </w:r>
      <w:r w:rsidR="00052A35" w:rsidRPr="00DB613B">
        <w:rPr>
          <w:lang w:val="en-US"/>
        </w:rPr>
        <w:t xml:space="preserve">. </w:t>
      </w:r>
      <w:r w:rsidR="00DB613B" w:rsidRPr="00DB613B">
        <w:t>Counselling was provided at the</w:t>
      </w:r>
      <w:r w:rsidR="00052A35" w:rsidRPr="00DB613B">
        <w:t xml:space="preserve"> </w:t>
      </w:r>
      <w:r w:rsidR="00DB613B" w:rsidRPr="00DB613B">
        <w:t>Collective 2</w:t>
      </w:r>
      <w:r w:rsidR="001C69A7" w:rsidRPr="00DB613B">
        <w:t xml:space="preserve"> day</w:t>
      </w:r>
      <w:r w:rsidR="002C76F7">
        <w:t>s</w:t>
      </w:r>
      <w:r w:rsidR="001C69A7" w:rsidRPr="00DB613B">
        <w:t xml:space="preserve"> a week</w:t>
      </w:r>
      <w:r w:rsidR="00052A35" w:rsidRPr="00DB613B">
        <w:t xml:space="preserve"> on Tuesdays</w:t>
      </w:r>
      <w:r w:rsidR="001C69A7" w:rsidRPr="00DB613B">
        <w:t xml:space="preserve"> and </w:t>
      </w:r>
      <w:r w:rsidR="00DB613B" w:rsidRPr="00DB613B">
        <w:t>Thursdays</w:t>
      </w:r>
      <w:r w:rsidR="00052A35" w:rsidRPr="00DB613B">
        <w:t>.</w:t>
      </w:r>
      <w:r w:rsidR="00052A35" w:rsidRPr="00DB613B">
        <w:rPr>
          <w:lang w:val="en-US"/>
        </w:rPr>
        <w:t xml:space="preserve"> </w:t>
      </w:r>
      <w:r w:rsidR="00DB613B" w:rsidRPr="00DB613B">
        <w:rPr>
          <w:lang w:val="en-US"/>
        </w:rPr>
        <w:t xml:space="preserve">Both counsellors are full members of </w:t>
      </w:r>
      <w:r w:rsidR="00052A35" w:rsidRPr="00DB613B">
        <w:rPr>
          <w:lang w:val="en-US"/>
        </w:rPr>
        <w:t xml:space="preserve">MNZAC).  </w:t>
      </w:r>
    </w:p>
    <w:p w:rsidR="000115A5" w:rsidRPr="00B93459" w:rsidRDefault="000115A5">
      <w:pPr>
        <w:pStyle w:val="Footer"/>
        <w:numPr>
          <w:ilvl w:val="12"/>
          <w:numId w:val="0"/>
        </w:numPr>
        <w:tabs>
          <w:tab w:val="clear" w:pos="4320"/>
          <w:tab w:val="clear" w:pos="8640"/>
        </w:tabs>
        <w:rPr>
          <w:i/>
        </w:rPr>
      </w:pPr>
    </w:p>
    <w:p w:rsidR="000115A5" w:rsidRPr="00B93459" w:rsidRDefault="009F19F1">
      <w:pPr>
        <w:numPr>
          <w:ilvl w:val="12"/>
          <w:numId w:val="0"/>
        </w:numPr>
        <w:rPr>
          <w:i/>
          <w:iCs/>
        </w:rPr>
      </w:pPr>
      <w:r w:rsidRPr="00DB613B">
        <w:t>The break-</w:t>
      </w:r>
      <w:r w:rsidR="000115A5" w:rsidRPr="00DB613B">
        <w:t xml:space="preserve">down of client information for the counselling sessions showed that clients receiving a </w:t>
      </w:r>
      <w:r w:rsidR="00DB613B" w:rsidRPr="00DB613B">
        <w:t>counselling session were 82</w:t>
      </w:r>
      <w:r w:rsidR="004A488C" w:rsidRPr="00DB613B">
        <w:t>%</w:t>
      </w:r>
      <w:r w:rsidR="00DB613B" w:rsidRPr="00DB613B">
        <w:t xml:space="preserve"> </w:t>
      </w:r>
      <w:proofErr w:type="spellStart"/>
      <w:r w:rsidR="00DB613B" w:rsidRPr="00DB613B">
        <w:t>Pakeha</w:t>
      </w:r>
      <w:proofErr w:type="spellEnd"/>
      <w:r w:rsidR="00DB613B" w:rsidRPr="00DB613B">
        <w:t>/European, 10% Māori, 1.4</w:t>
      </w:r>
      <w:r w:rsidR="0084199D" w:rsidRPr="00DB613B">
        <w:t>% Pasifika</w:t>
      </w:r>
      <w:r w:rsidR="00DB613B" w:rsidRPr="00DB613B">
        <w:t xml:space="preserve"> and 7</w:t>
      </w:r>
      <w:r w:rsidR="000115A5" w:rsidRPr="00DB613B">
        <w:t xml:space="preserve">% other. The other category </w:t>
      </w:r>
      <w:r w:rsidR="00DB613B">
        <w:t xml:space="preserve">was mainly Asian women and </w:t>
      </w:r>
      <w:r w:rsidR="000115A5" w:rsidRPr="00DB613B">
        <w:t>include</w:t>
      </w:r>
      <w:r w:rsidR="00A27532" w:rsidRPr="00DB613B">
        <w:t xml:space="preserve">d </w:t>
      </w:r>
      <w:r w:rsidR="004A488C" w:rsidRPr="00DB613B">
        <w:t>Indian</w:t>
      </w:r>
      <w:r w:rsidR="00DB613B">
        <w:t>, Chinese,</w:t>
      </w:r>
      <w:r w:rsidR="004A488C" w:rsidRPr="00DB613B">
        <w:t xml:space="preserve"> Japanese</w:t>
      </w:r>
      <w:r w:rsidR="00DB613B">
        <w:t>, Asian and Arab</w:t>
      </w:r>
      <w:r w:rsidR="000115A5" w:rsidRPr="00DB613B">
        <w:t>.</w:t>
      </w:r>
      <w:r w:rsidR="000115A5" w:rsidRPr="00B93459">
        <w:rPr>
          <w:i/>
        </w:rPr>
        <w:t xml:space="preserve"> </w:t>
      </w:r>
      <w:r w:rsidR="000115A5" w:rsidRPr="00204C11">
        <w:t>The age span ranged</w:t>
      </w:r>
      <w:r w:rsidR="00C679EE" w:rsidRPr="00204C11">
        <w:t xml:space="preserve"> from 16-19 up to </w:t>
      </w:r>
      <w:r w:rsidR="00A27532" w:rsidRPr="00204C11">
        <w:t>75</w:t>
      </w:r>
      <w:r w:rsidR="00204C11">
        <w:t>+</w:t>
      </w:r>
      <w:r w:rsidR="000115A5" w:rsidRPr="00204C11">
        <w:t xml:space="preserve"> years.</w:t>
      </w:r>
      <w:r w:rsidR="000115A5" w:rsidRPr="00B93459">
        <w:rPr>
          <w:i/>
        </w:rPr>
        <w:t xml:space="preserve"> </w:t>
      </w:r>
      <w:r w:rsidR="000115A5" w:rsidRPr="00204C11">
        <w:t>The counselling sessions wer</w:t>
      </w:r>
      <w:r w:rsidR="00C679EE" w:rsidRPr="00204C11">
        <w:t>e for</w:t>
      </w:r>
      <w:r w:rsidR="001504E9" w:rsidRPr="00204C11">
        <w:t xml:space="preserve"> </w:t>
      </w:r>
      <w:r w:rsidR="00204C11" w:rsidRPr="00204C11">
        <w:t>2.8% 16-19, 12.2% were 20-24, 28.1% were 25-35, 27.4</w:t>
      </w:r>
      <w:r w:rsidR="001504E9" w:rsidRPr="00204C11">
        <w:t xml:space="preserve">% were </w:t>
      </w:r>
      <w:r w:rsidR="00204C11" w:rsidRPr="00204C11">
        <w:t>36-45, 21.5% were 46-59, 7.6</w:t>
      </w:r>
      <w:r w:rsidR="000115A5" w:rsidRPr="00204C11">
        <w:t>% were 60-75</w:t>
      </w:r>
      <w:r w:rsidR="00204C11" w:rsidRPr="00204C11">
        <w:t>; 0.4% 75+</w:t>
      </w:r>
      <w:r w:rsidR="000115A5" w:rsidRPr="00204C11">
        <w:t>.</w:t>
      </w:r>
      <w:r w:rsidR="00765C0D" w:rsidRPr="00B93459">
        <w:rPr>
          <w:i/>
          <w:iCs/>
        </w:rPr>
        <w:t xml:space="preserve">  </w:t>
      </w:r>
      <w:r w:rsidR="00204C11" w:rsidRPr="00204C11">
        <w:rPr>
          <w:iCs/>
        </w:rPr>
        <w:t>77.4</w:t>
      </w:r>
      <w:r w:rsidR="000115A5" w:rsidRPr="00204C11">
        <w:t>% were on a</w:t>
      </w:r>
      <w:r w:rsidR="001504E9" w:rsidRPr="00204C11">
        <w:t>n individual or</w:t>
      </w:r>
      <w:r w:rsidR="000115A5" w:rsidRPr="00204C11">
        <w:t xml:space="preserve"> family</w:t>
      </w:r>
      <w:r w:rsidR="00765C0D" w:rsidRPr="00204C11">
        <w:t xml:space="preserve"> income of $400 or under</w:t>
      </w:r>
      <w:r w:rsidR="001504E9" w:rsidRPr="00204C11">
        <w:t xml:space="preserve"> (with </w:t>
      </w:r>
      <w:r w:rsidR="00204C11" w:rsidRPr="00204C11">
        <w:t>32.6</w:t>
      </w:r>
      <w:r w:rsidR="000115A5" w:rsidRPr="00204C11">
        <w:t xml:space="preserve">% of these </w:t>
      </w:r>
      <w:r w:rsidR="00765C0D" w:rsidRPr="00204C11">
        <w:t>on</w:t>
      </w:r>
      <w:r w:rsidR="001504E9" w:rsidRPr="00204C11">
        <w:t xml:space="preserve"> an income under $200), and </w:t>
      </w:r>
      <w:r w:rsidR="00204C11" w:rsidRPr="00204C11">
        <w:t>91</w:t>
      </w:r>
      <w:r w:rsidR="000115A5" w:rsidRPr="00204C11">
        <w:t>% were on a family income of $600 or und</w:t>
      </w:r>
      <w:r w:rsidR="001504E9" w:rsidRPr="00204C11">
        <w:t xml:space="preserve">er a week. </w:t>
      </w:r>
      <w:r w:rsidR="00204C11" w:rsidRPr="00204C11">
        <w:t xml:space="preserve">Just 9% </w:t>
      </w:r>
      <w:r w:rsidR="000115A5" w:rsidRPr="00204C11">
        <w:t>were on fam</w:t>
      </w:r>
      <w:r w:rsidR="001B6AC3" w:rsidRPr="00204C11">
        <w:t>ily incomes over $600 a week</w:t>
      </w:r>
      <w:r w:rsidR="001A2306" w:rsidRPr="00204C11">
        <w:t>.</w:t>
      </w:r>
      <w:r w:rsidR="001A2306" w:rsidRPr="00B93459">
        <w:rPr>
          <w:i/>
        </w:rPr>
        <w:t xml:space="preserve"> </w:t>
      </w:r>
      <w:r w:rsidR="001A2306" w:rsidRPr="00761783">
        <w:t>6</w:t>
      </w:r>
      <w:r w:rsidR="00204C11" w:rsidRPr="00761783">
        <w:t>3.5</w:t>
      </w:r>
      <w:r w:rsidR="000115A5" w:rsidRPr="00761783">
        <w:t xml:space="preserve">% were single women (many were single parents) </w:t>
      </w:r>
      <w:r w:rsidR="001B6AC3" w:rsidRPr="00761783">
        <w:t>and</w:t>
      </w:r>
      <w:r w:rsidR="00761783" w:rsidRPr="00761783">
        <w:t xml:space="preserve"> 36.5</w:t>
      </w:r>
      <w:r w:rsidR="000115A5" w:rsidRPr="00761783">
        <w:t>% shared finances with</w:t>
      </w:r>
      <w:r w:rsidR="000115A5" w:rsidRPr="00761783">
        <w:rPr>
          <w:iCs/>
        </w:rPr>
        <w:t xml:space="preserve"> </w:t>
      </w:r>
      <w:r w:rsidR="001B6AC3" w:rsidRPr="00761783">
        <w:t>a partner.</w:t>
      </w:r>
      <w:r w:rsidR="001B6AC3" w:rsidRPr="00B93459">
        <w:rPr>
          <w:i/>
        </w:rPr>
        <w:t xml:space="preserve"> </w:t>
      </w:r>
      <w:r w:rsidR="00761783" w:rsidRPr="00761783">
        <w:t>46</w:t>
      </w:r>
      <w:r w:rsidR="001B6AC3" w:rsidRPr="00761783">
        <w:t xml:space="preserve">% had dependent children. </w:t>
      </w:r>
    </w:p>
    <w:p w:rsidR="000115A5" w:rsidRPr="0011067C" w:rsidRDefault="000115A5">
      <w:pPr>
        <w:numPr>
          <w:ilvl w:val="12"/>
          <w:numId w:val="0"/>
        </w:numPr>
      </w:pPr>
      <w:r w:rsidRPr="00761783">
        <w:t xml:space="preserve">Some of the main issues addressed were self-esteem, depression, abuse, sexual abuse, domestic violence, addictions, </w:t>
      </w:r>
      <w:r w:rsidR="001B6AC3" w:rsidRPr="00761783">
        <w:t xml:space="preserve">disordered eating, </w:t>
      </w:r>
      <w:r w:rsidRPr="00761783">
        <w:t>parenting issues, anger management, trauma, grief and loss.  Our statistics included women with back</w:t>
      </w:r>
      <w:r w:rsidR="001B6AC3" w:rsidRPr="00761783">
        <w:t>gr</w:t>
      </w:r>
      <w:r w:rsidR="00A92409" w:rsidRPr="00761783">
        <w:t>ounds of mental health servi</w:t>
      </w:r>
      <w:r w:rsidR="00761783" w:rsidRPr="00761783">
        <w:t>ce user/pharmaceutical use (48</w:t>
      </w:r>
      <w:r w:rsidR="00A92409" w:rsidRPr="00761783">
        <w:t>%),</w:t>
      </w:r>
      <w:r w:rsidR="00761783">
        <w:rPr>
          <w:i/>
        </w:rPr>
        <w:t xml:space="preserve"> </w:t>
      </w:r>
      <w:r w:rsidR="00761783" w:rsidRPr="00761783">
        <w:t>domestic violence (42</w:t>
      </w:r>
      <w:r w:rsidR="00A92409" w:rsidRPr="00761783">
        <w:t xml:space="preserve">%), </w:t>
      </w:r>
      <w:r w:rsidR="00761783" w:rsidRPr="00761783">
        <w:t>sexual abuse (25</w:t>
      </w:r>
      <w:r w:rsidR="00A92409" w:rsidRPr="00761783">
        <w:t>%),</w:t>
      </w:r>
      <w:r w:rsidR="00761783">
        <w:rPr>
          <w:i/>
        </w:rPr>
        <w:t xml:space="preserve"> </w:t>
      </w:r>
      <w:proofErr w:type="gramStart"/>
      <w:r w:rsidR="00761783" w:rsidRPr="00761783">
        <w:lastRenderedPageBreak/>
        <w:t>addictions</w:t>
      </w:r>
      <w:proofErr w:type="gramEnd"/>
      <w:r w:rsidR="00761783" w:rsidRPr="00761783">
        <w:t xml:space="preserve"> (9</w:t>
      </w:r>
      <w:r w:rsidRPr="00761783">
        <w:t>%)</w:t>
      </w:r>
      <w:r w:rsidR="00761783" w:rsidRPr="00761783">
        <w:t xml:space="preserve"> and disordered eating (8</w:t>
      </w:r>
      <w:r w:rsidR="001B6AC3" w:rsidRPr="00761783">
        <w:t>%</w:t>
      </w:r>
      <w:r w:rsidR="001C359F" w:rsidRPr="00761783">
        <w:t>).</w:t>
      </w:r>
      <w:r w:rsidR="001C359F" w:rsidRPr="00B93459">
        <w:rPr>
          <w:i/>
        </w:rPr>
        <w:t xml:space="preserve">  </w:t>
      </w:r>
      <w:r w:rsidR="00E05C97" w:rsidRPr="00761783">
        <w:t xml:space="preserve">This indicates that </w:t>
      </w:r>
      <w:r w:rsidR="00761783" w:rsidRPr="00761783">
        <w:t>about</w:t>
      </w:r>
      <w:r w:rsidR="00A92409" w:rsidRPr="00761783">
        <w:t xml:space="preserve"> </w:t>
      </w:r>
      <w:r w:rsidR="00E05C97" w:rsidRPr="00761783">
        <w:t>half</w:t>
      </w:r>
      <w:r w:rsidRPr="00761783">
        <w:t xml:space="preserve"> of the counselling clients are currently in abusive relationships and/or have an abuse histo</w:t>
      </w:r>
      <w:r w:rsidR="00A92409" w:rsidRPr="00761783">
        <w:t xml:space="preserve">ry, and almost ½ </w:t>
      </w:r>
      <w:r w:rsidR="00EB03BA" w:rsidRPr="00761783">
        <w:t>of clients accessing our service had</w:t>
      </w:r>
      <w:r w:rsidRPr="00761783">
        <w:t xml:space="preserve"> low to moderate mental health issues.</w:t>
      </w:r>
      <w:r w:rsidRPr="00B93459">
        <w:rPr>
          <w:i/>
        </w:rPr>
        <w:t xml:space="preserve"> </w:t>
      </w:r>
      <w:r w:rsidR="004D23D1">
        <w:t xml:space="preserve">When we started taking statistic for past trauma from July onwards, 55% were identified </w:t>
      </w:r>
      <w:r w:rsidR="004D23D1" w:rsidRPr="0011067C">
        <w:t xml:space="preserve">as having experienced trauma. </w:t>
      </w:r>
      <w:r w:rsidR="008B3598" w:rsidRPr="0011067C">
        <w:t xml:space="preserve"> </w:t>
      </w:r>
    </w:p>
    <w:p w:rsidR="000115A5" w:rsidRPr="0011067C" w:rsidRDefault="000115A5">
      <w:pPr>
        <w:numPr>
          <w:ilvl w:val="12"/>
          <w:numId w:val="0"/>
        </w:numPr>
      </w:pPr>
    </w:p>
    <w:p w:rsidR="00BD05BC" w:rsidRPr="0011067C" w:rsidRDefault="00BD05BC">
      <w:pPr>
        <w:numPr>
          <w:ilvl w:val="12"/>
          <w:numId w:val="0"/>
        </w:numPr>
      </w:pPr>
    </w:p>
    <w:p w:rsidR="000115A5" w:rsidRPr="0011067C" w:rsidRDefault="000115A5">
      <w:pPr>
        <w:pStyle w:val="Heading7"/>
        <w:numPr>
          <w:ilvl w:val="12"/>
          <w:numId w:val="0"/>
        </w:numPr>
      </w:pPr>
      <w:r w:rsidRPr="0011067C">
        <w:t>Funding</w:t>
      </w:r>
    </w:p>
    <w:p w:rsidR="00400627" w:rsidRPr="0011067C" w:rsidRDefault="00400627">
      <w:pPr>
        <w:pStyle w:val="BodyText"/>
        <w:numPr>
          <w:ilvl w:val="12"/>
          <w:numId w:val="0"/>
        </w:numPr>
        <w:rPr>
          <w:iCs/>
        </w:rPr>
      </w:pPr>
    </w:p>
    <w:p w:rsidR="007874B8" w:rsidRPr="00EC6724" w:rsidRDefault="009D1E78">
      <w:pPr>
        <w:pStyle w:val="BodyText"/>
        <w:numPr>
          <w:ilvl w:val="12"/>
          <w:numId w:val="0"/>
        </w:numPr>
      </w:pPr>
      <w:r w:rsidRPr="00EC6724">
        <w:rPr>
          <w:iCs/>
        </w:rPr>
        <w:t>Funding received for the year</w:t>
      </w:r>
      <w:r w:rsidR="00ED17DD" w:rsidRPr="00EC6724">
        <w:rPr>
          <w:iCs/>
        </w:rPr>
        <w:t xml:space="preserve"> </w:t>
      </w:r>
      <w:r w:rsidRPr="00EC6724">
        <w:rPr>
          <w:iCs/>
        </w:rPr>
        <w:t>outline</w:t>
      </w:r>
      <w:r w:rsidR="00244DCF" w:rsidRPr="00EC6724">
        <w:rPr>
          <w:iCs/>
        </w:rPr>
        <w:t>d</w:t>
      </w:r>
      <w:r w:rsidRPr="00EC6724">
        <w:rPr>
          <w:iCs/>
        </w:rPr>
        <w:t xml:space="preserve"> below </w:t>
      </w:r>
      <w:r w:rsidR="00ED17DD" w:rsidRPr="00EC6724">
        <w:rPr>
          <w:iCs/>
        </w:rPr>
        <w:t>varies</w:t>
      </w:r>
      <w:r w:rsidR="007874B8" w:rsidRPr="00EC6724">
        <w:rPr>
          <w:iCs/>
        </w:rPr>
        <w:t xml:space="preserve"> from the financial statement </w:t>
      </w:r>
      <w:r w:rsidR="00ED17DD" w:rsidRPr="00EC6724">
        <w:rPr>
          <w:iCs/>
        </w:rPr>
        <w:t xml:space="preserve">for the year </w:t>
      </w:r>
      <w:r w:rsidR="007874B8" w:rsidRPr="00EC6724">
        <w:rPr>
          <w:iCs/>
        </w:rPr>
        <w:t>which lists income sp</w:t>
      </w:r>
      <w:r w:rsidRPr="00EC6724">
        <w:rPr>
          <w:iCs/>
        </w:rPr>
        <w:t>ent rather than income received.</w:t>
      </w:r>
      <w:r w:rsidR="00F45FB6" w:rsidRPr="00EC6724">
        <w:rPr>
          <w:iCs/>
        </w:rPr>
        <w:t xml:space="preserve"> </w:t>
      </w:r>
      <w:r w:rsidR="00F45FB6" w:rsidRPr="00EC6724">
        <w:t>[Note: all figures in the section show the GST exclusive amount.]</w:t>
      </w:r>
    </w:p>
    <w:p w:rsidR="009D1E78" w:rsidRPr="00B93459" w:rsidRDefault="009D1E78">
      <w:pPr>
        <w:pStyle w:val="BodyText"/>
        <w:numPr>
          <w:ilvl w:val="12"/>
          <w:numId w:val="0"/>
        </w:numPr>
        <w:rPr>
          <w:i/>
          <w:iCs/>
        </w:rPr>
      </w:pPr>
    </w:p>
    <w:p w:rsidR="000115A5" w:rsidRPr="00B26A5A" w:rsidRDefault="000115A5">
      <w:pPr>
        <w:pStyle w:val="BodyText"/>
        <w:numPr>
          <w:ilvl w:val="12"/>
          <w:numId w:val="0"/>
        </w:numPr>
        <w:rPr>
          <w:iCs/>
        </w:rPr>
      </w:pPr>
      <w:r w:rsidRPr="00B26A5A">
        <w:rPr>
          <w:iCs/>
        </w:rPr>
        <w:t>Our MidCentral DHB contracts continue to provide our</w:t>
      </w:r>
      <w:r w:rsidR="000D62CD" w:rsidRPr="00B26A5A">
        <w:rPr>
          <w:iCs/>
        </w:rPr>
        <w:t xml:space="preserve"> major funding.  We received $</w:t>
      </w:r>
      <w:r w:rsidR="00B26A5A" w:rsidRPr="00B26A5A">
        <w:rPr>
          <w:iCs/>
        </w:rPr>
        <w:t>90,240</w:t>
      </w:r>
      <w:r w:rsidRPr="00B26A5A">
        <w:rPr>
          <w:iCs/>
        </w:rPr>
        <w:t xml:space="preserve"> for the year through our women’s</w:t>
      </w:r>
      <w:r w:rsidR="000D62CD" w:rsidRPr="00B26A5A">
        <w:rPr>
          <w:iCs/>
        </w:rPr>
        <w:t xml:space="preserve"> health services contract and $</w:t>
      </w:r>
      <w:r w:rsidR="00B26A5A" w:rsidRPr="00B26A5A">
        <w:rPr>
          <w:iCs/>
        </w:rPr>
        <w:t>8,933</w:t>
      </w:r>
      <w:r w:rsidRPr="00B26A5A">
        <w:rPr>
          <w:iCs/>
        </w:rPr>
        <w:t xml:space="preserve"> from our cervical screening contract.  </w:t>
      </w:r>
    </w:p>
    <w:p w:rsidR="000115A5" w:rsidRPr="00B93459" w:rsidRDefault="000115A5">
      <w:pPr>
        <w:pStyle w:val="BodyText"/>
        <w:numPr>
          <w:ilvl w:val="12"/>
          <w:numId w:val="0"/>
        </w:numPr>
        <w:rPr>
          <w:bCs/>
          <w:i/>
          <w:iCs/>
        </w:rPr>
      </w:pPr>
    </w:p>
    <w:p w:rsidR="000115A5" w:rsidRPr="00EC6724" w:rsidRDefault="000115A5">
      <w:pPr>
        <w:rPr>
          <w:iCs/>
          <w:color w:val="FF0000"/>
        </w:rPr>
      </w:pPr>
      <w:r w:rsidRPr="00EC6724">
        <w:rPr>
          <w:iCs/>
        </w:rPr>
        <w:t>The Palmerston North City Council continues to support</w:t>
      </w:r>
      <w:r w:rsidRPr="00EC6724">
        <w:rPr>
          <w:b/>
          <w:iCs/>
        </w:rPr>
        <w:t xml:space="preserve"> </w:t>
      </w:r>
      <w:r w:rsidRPr="00EC6724">
        <w:rPr>
          <w:iCs/>
        </w:rPr>
        <w:t xml:space="preserve">the PNWHC by providing the rooms at Te Whare o </w:t>
      </w:r>
      <w:proofErr w:type="spellStart"/>
      <w:r w:rsidRPr="00EC6724">
        <w:rPr>
          <w:iCs/>
        </w:rPr>
        <w:t>ngā</w:t>
      </w:r>
      <w:proofErr w:type="spellEnd"/>
      <w:r w:rsidRPr="00EC6724">
        <w:rPr>
          <w:iCs/>
        </w:rPr>
        <w:t xml:space="preserve"> </w:t>
      </w:r>
      <w:proofErr w:type="spellStart"/>
      <w:r w:rsidRPr="00EC6724">
        <w:rPr>
          <w:iCs/>
        </w:rPr>
        <w:t>Wāhine</w:t>
      </w:r>
      <w:proofErr w:type="spellEnd"/>
      <w:r w:rsidRPr="00EC6724">
        <w:rPr>
          <w:iCs/>
        </w:rPr>
        <w:t>/Palmerston North Women’s Centre that we share for a peppercorn rental, including rates remission, and also through a</w:t>
      </w:r>
      <w:r w:rsidR="00C64DB4">
        <w:rPr>
          <w:iCs/>
        </w:rPr>
        <w:t xml:space="preserve"> small</w:t>
      </w:r>
      <w:r w:rsidRPr="00EC6724">
        <w:rPr>
          <w:iCs/>
        </w:rPr>
        <w:t xml:space="preserve"> PNCC/PNCSC Community Development S</w:t>
      </w:r>
      <w:r w:rsidR="00EC6724" w:rsidRPr="00EC6724">
        <w:rPr>
          <w:iCs/>
        </w:rPr>
        <w:t>mall Grants Fund grant</w:t>
      </w:r>
      <w:r w:rsidRPr="00EC6724">
        <w:rPr>
          <w:iCs/>
        </w:rPr>
        <w:t>.</w:t>
      </w:r>
      <w:r w:rsidRPr="00EC6724">
        <w:rPr>
          <w:iCs/>
          <w:color w:val="FF0000"/>
        </w:rPr>
        <w:t xml:space="preserve">  </w:t>
      </w:r>
    </w:p>
    <w:p w:rsidR="000115A5" w:rsidRPr="00B93459" w:rsidRDefault="000115A5">
      <w:pPr>
        <w:rPr>
          <w:i/>
          <w:iCs/>
          <w:color w:val="FF0000"/>
        </w:rPr>
      </w:pPr>
    </w:p>
    <w:p w:rsidR="000115A5" w:rsidRPr="00286FBB" w:rsidRDefault="000115A5">
      <w:pPr>
        <w:rPr>
          <w:bCs/>
          <w:iCs/>
        </w:rPr>
      </w:pPr>
      <w:r w:rsidRPr="00EC6724">
        <w:rPr>
          <w:bCs/>
          <w:iCs/>
        </w:rPr>
        <w:t xml:space="preserve">In addition to the </w:t>
      </w:r>
      <w:r w:rsidR="00AD25AE" w:rsidRPr="00EC6724">
        <w:rPr>
          <w:bCs/>
          <w:iCs/>
        </w:rPr>
        <w:t>MDHB contracts funding</w:t>
      </w:r>
      <w:r w:rsidRPr="00EC6724">
        <w:rPr>
          <w:bCs/>
          <w:iCs/>
        </w:rPr>
        <w:t xml:space="preserve"> the PNWHC received </w:t>
      </w:r>
      <w:r w:rsidR="003570FA" w:rsidRPr="00EC6724">
        <w:rPr>
          <w:bCs/>
          <w:iCs/>
        </w:rPr>
        <w:t xml:space="preserve">a total </w:t>
      </w:r>
      <w:r w:rsidR="003570FA" w:rsidRPr="00286FBB">
        <w:rPr>
          <w:bCs/>
          <w:iCs/>
        </w:rPr>
        <w:t xml:space="preserve">of </w:t>
      </w:r>
      <w:r w:rsidR="00327285" w:rsidRPr="00286FBB">
        <w:rPr>
          <w:bCs/>
          <w:iCs/>
        </w:rPr>
        <w:t>$</w:t>
      </w:r>
      <w:r w:rsidR="00B26A5A" w:rsidRPr="00286FBB">
        <w:rPr>
          <w:bCs/>
          <w:iCs/>
        </w:rPr>
        <w:t>2,564</w:t>
      </w:r>
      <w:r w:rsidR="0062393E" w:rsidRPr="00286FBB">
        <w:rPr>
          <w:bCs/>
          <w:iCs/>
        </w:rPr>
        <w:t xml:space="preserve"> </w:t>
      </w:r>
      <w:r w:rsidRPr="00286FBB">
        <w:rPr>
          <w:bCs/>
          <w:iCs/>
        </w:rPr>
        <w:t>grants from the following funders:</w:t>
      </w:r>
    </w:p>
    <w:p w:rsidR="00EC6724" w:rsidRPr="00EC6724" w:rsidRDefault="00EC6724" w:rsidP="00EC6724">
      <w:pPr>
        <w:pStyle w:val="Title"/>
        <w:jc w:val="left"/>
        <w:rPr>
          <w:b w:val="0"/>
        </w:rPr>
      </w:pPr>
    </w:p>
    <w:p w:rsidR="00EC6724" w:rsidRDefault="00EC6724" w:rsidP="00EC6724">
      <w:pPr>
        <w:pStyle w:val="Title"/>
        <w:numPr>
          <w:ilvl w:val="0"/>
          <w:numId w:val="46"/>
        </w:numPr>
        <w:jc w:val="left"/>
        <w:rPr>
          <w:b w:val="0"/>
        </w:rPr>
      </w:pPr>
      <w:r w:rsidRPr="00EC6724">
        <w:rPr>
          <w:b w:val="0"/>
        </w:rPr>
        <w:t xml:space="preserve">TG </w:t>
      </w:r>
      <w:proofErr w:type="spellStart"/>
      <w:r w:rsidRPr="00EC6724">
        <w:rPr>
          <w:b w:val="0"/>
        </w:rPr>
        <w:t>Macarthy</w:t>
      </w:r>
      <w:proofErr w:type="spellEnd"/>
      <w:r w:rsidRPr="00EC6724">
        <w:rPr>
          <w:b w:val="0"/>
        </w:rPr>
        <w:t xml:space="preserve"> Trust $4750 (granted for 2017, and also 2018) [applied for $4</w:t>
      </w:r>
      <w:r w:rsidR="00B26A5A">
        <w:rPr>
          <w:b w:val="0"/>
        </w:rPr>
        <w:t>,</w:t>
      </w:r>
      <w:r w:rsidRPr="00EC6724">
        <w:rPr>
          <w:b w:val="0"/>
        </w:rPr>
        <w:t xml:space="preserve">860 - $1,500 essential administration and operating costs; $3,360 use of facilities contribution]. </w:t>
      </w:r>
    </w:p>
    <w:p w:rsidR="00EC6724" w:rsidRPr="00EC6724" w:rsidRDefault="00EC6724" w:rsidP="00EC6724">
      <w:pPr>
        <w:numPr>
          <w:ilvl w:val="0"/>
          <w:numId w:val="46"/>
        </w:numPr>
        <w:suppressAutoHyphens/>
        <w:rPr>
          <w:i/>
          <w:iCs/>
        </w:rPr>
      </w:pPr>
      <w:r w:rsidRPr="00EC6724">
        <w:t xml:space="preserve">COGS $4,564 ($6,433 applied for). This is a global amount granted up to the amounts listed for each of </w:t>
      </w:r>
      <w:r w:rsidR="00B26A5A">
        <w:t xml:space="preserve">the following </w:t>
      </w:r>
      <w:proofErr w:type="spellStart"/>
      <w:r w:rsidRPr="00EC6724">
        <w:t>Kiwisaver</w:t>
      </w:r>
      <w:proofErr w:type="spellEnd"/>
      <w:r w:rsidRPr="00EC6724">
        <w:t xml:space="preserve"> </w:t>
      </w:r>
      <w:r w:rsidR="00B26A5A">
        <w:t>(</w:t>
      </w:r>
      <w:r w:rsidRPr="00EC6724">
        <w:t>$2,843</w:t>
      </w:r>
      <w:r w:rsidR="00B26A5A">
        <w:t>),</w:t>
      </w:r>
      <w:r w:rsidRPr="00EC6724">
        <w:t xml:space="preserve"> relieving worker wages </w:t>
      </w:r>
      <w:r w:rsidR="00B26A5A">
        <w:t>(</w:t>
      </w:r>
      <w:r w:rsidRPr="00EC6724">
        <w:t>$1,250</w:t>
      </w:r>
      <w:r w:rsidR="00B26A5A">
        <w:t xml:space="preserve">), </w:t>
      </w:r>
      <w:r w:rsidRPr="00EC6724">
        <w:t xml:space="preserve">local km travel costs </w:t>
      </w:r>
      <w:r w:rsidR="00B26A5A">
        <w:t>(</w:t>
      </w:r>
      <w:r w:rsidRPr="00EC6724">
        <w:t>$500</w:t>
      </w:r>
      <w:r w:rsidR="00B26A5A">
        <w:t>),</w:t>
      </w:r>
      <w:r w:rsidRPr="00EC6724">
        <w:t xml:space="preserve"> travel re-imbursement for governance members on WHC business </w:t>
      </w:r>
      <w:r w:rsidR="00B26A5A">
        <w:t>($250), indemnity insurance (</w:t>
      </w:r>
      <w:r w:rsidRPr="00EC6724">
        <w:t>$840</w:t>
      </w:r>
      <w:r w:rsidR="00B26A5A">
        <w:t>),</w:t>
      </w:r>
      <w:r w:rsidRPr="00EC6724">
        <w:t xml:space="preserve"> </w:t>
      </w:r>
      <w:proofErr w:type="gramStart"/>
      <w:r w:rsidRPr="00EC6724">
        <w:t>Training</w:t>
      </w:r>
      <w:proofErr w:type="gramEnd"/>
      <w:r w:rsidRPr="00EC6724">
        <w:t xml:space="preserve">/professional development </w:t>
      </w:r>
      <w:r w:rsidR="00B26A5A">
        <w:t>(</w:t>
      </w:r>
      <w:r w:rsidRPr="00EC6724">
        <w:t>$750</w:t>
      </w:r>
      <w:r w:rsidR="00B26A5A">
        <w:t>).</w:t>
      </w:r>
    </w:p>
    <w:p w:rsidR="00EC6724" w:rsidRPr="00EC6724" w:rsidRDefault="00EC6724" w:rsidP="00EC6724">
      <w:pPr>
        <w:numPr>
          <w:ilvl w:val="0"/>
          <w:numId w:val="46"/>
        </w:numPr>
        <w:suppressAutoHyphens/>
        <w:rPr>
          <w:i/>
          <w:iCs/>
        </w:rPr>
      </w:pPr>
      <w:r w:rsidRPr="00EC6724">
        <w:t xml:space="preserve">Eastern &amp; Central </w:t>
      </w:r>
      <w:r w:rsidR="00B26A5A">
        <w:t xml:space="preserve">Community Trust </w:t>
      </w:r>
      <w:r w:rsidRPr="00EC6724">
        <w:t>(ECCT) $4</w:t>
      </w:r>
      <w:r w:rsidR="00B26A5A">
        <w:t>,</w:t>
      </w:r>
      <w:r w:rsidRPr="00EC6724">
        <w:t>000 for counselling subsidies</w:t>
      </w:r>
    </w:p>
    <w:p w:rsidR="00EC6724" w:rsidRPr="00C64DB4" w:rsidRDefault="00EC6724" w:rsidP="00EC6724">
      <w:pPr>
        <w:pStyle w:val="Title"/>
        <w:numPr>
          <w:ilvl w:val="0"/>
          <w:numId w:val="46"/>
        </w:numPr>
        <w:jc w:val="left"/>
        <w:rPr>
          <w:b w:val="0"/>
          <w:bCs/>
        </w:rPr>
      </w:pPr>
      <w:r w:rsidRPr="00EC6724">
        <w:rPr>
          <w:b w:val="0"/>
        </w:rPr>
        <w:t>Pub Charity $3,315 (for custom made library shelving)</w:t>
      </w:r>
      <w:r>
        <w:rPr>
          <w:b w:val="0"/>
        </w:rPr>
        <w:t>.</w:t>
      </w:r>
    </w:p>
    <w:p w:rsidR="00C64DB4" w:rsidRPr="00C64DB4" w:rsidRDefault="00C64DB4" w:rsidP="00EC6724">
      <w:pPr>
        <w:pStyle w:val="Title"/>
        <w:numPr>
          <w:ilvl w:val="0"/>
          <w:numId w:val="46"/>
        </w:numPr>
        <w:jc w:val="left"/>
        <w:rPr>
          <w:b w:val="0"/>
          <w:bCs/>
        </w:rPr>
      </w:pPr>
      <w:r w:rsidRPr="00C64DB4">
        <w:rPr>
          <w:b w:val="0"/>
          <w:iCs/>
        </w:rPr>
        <w:t>PNCC/PNCSC Community Development Sma</w:t>
      </w:r>
      <w:r w:rsidR="00B26A5A">
        <w:rPr>
          <w:b w:val="0"/>
          <w:iCs/>
        </w:rPr>
        <w:t>ll Grants Fund grant</w:t>
      </w:r>
      <w:r w:rsidRPr="00C64DB4">
        <w:rPr>
          <w:b w:val="0"/>
          <w:iCs/>
        </w:rPr>
        <w:t xml:space="preserve"> $2,963.90 towards the cost of our</w:t>
      </w:r>
      <w:r w:rsidRPr="00C64DB4">
        <w:rPr>
          <w:b w:val="0"/>
          <w:iCs/>
          <w:color w:val="FF0000"/>
        </w:rPr>
        <w:t xml:space="preserve"> </w:t>
      </w:r>
      <w:r w:rsidRPr="00C64DB4">
        <w:rPr>
          <w:b w:val="0"/>
          <w:iCs/>
        </w:rPr>
        <w:t>annual financial audit, telecommunications and insurance</w:t>
      </w:r>
      <w:r w:rsidR="00B26A5A">
        <w:rPr>
          <w:b w:val="0"/>
          <w:iCs/>
        </w:rPr>
        <w:t xml:space="preserve"> for</w:t>
      </w:r>
      <w:r w:rsidR="00B26A5A" w:rsidRPr="00B26A5A">
        <w:rPr>
          <w:b w:val="0"/>
          <w:iCs/>
        </w:rPr>
        <w:t xml:space="preserve"> </w:t>
      </w:r>
      <w:r w:rsidR="00B26A5A">
        <w:rPr>
          <w:b w:val="0"/>
          <w:iCs/>
        </w:rPr>
        <w:t>damages.</w:t>
      </w:r>
    </w:p>
    <w:p w:rsidR="00EC6724" w:rsidRPr="00EC6724" w:rsidRDefault="00EC6724" w:rsidP="00EC6724">
      <w:pPr>
        <w:numPr>
          <w:ilvl w:val="0"/>
          <w:numId w:val="46"/>
        </w:numPr>
        <w:suppressAutoHyphens/>
        <w:rPr>
          <w:i/>
          <w:iCs/>
        </w:rPr>
      </w:pPr>
      <w:r w:rsidRPr="00EC6724">
        <w:t xml:space="preserve">John </w:t>
      </w:r>
      <w:proofErr w:type="spellStart"/>
      <w:r w:rsidRPr="00EC6724">
        <w:t>Ilott</w:t>
      </w:r>
      <w:proofErr w:type="spellEnd"/>
      <w:r w:rsidRPr="00EC6724">
        <w:t xml:space="preserve"> $2</w:t>
      </w:r>
      <w:r w:rsidR="00B26A5A">
        <w:t>,</w:t>
      </w:r>
      <w:r w:rsidRPr="00EC6724">
        <w:t>000 (for stationery, photocopying, relieving worker wages, library, advertising and promotion, pregnancy test pots)</w:t>
      </w:r>
    </w:p>
    <w:p w:rsidR="00EC6724" w:rsidRPr="00C64DB4" w:rsidRDefault="00EC6724" w:rsidP="00EC6724">
      <w:pPr>
        <w:numPr>
          <w:ilvl w:val="0"/>
          <w:numId w:val="46"/>
        </w:numPr>
        <w:suppressAutoHyphens/>
        <w:rPr>
          <w:i/>
          <w:iCs/>
        </w:rPr>
      </w:pPr>
      <w:r w:rsidRPr="00EC6724">
        <w:rPr>
          <w:bCs/>
        </w:rPr>
        <w:t>Blue Sky parti</w:t>
      </w:r>
      <w:r w:rsidR="00B26A5A">
        <w:rPr>
          <w:bCs/>
        </w:rPr>
        <w:t>al success of $1,971.00 [</w:t>
      </w:r>
      <w:r w:rsidRPr="00EC6724">
        <w:rPr>
          <w:bCs/>
        </w:rPr>
        <w:t>$2117.25 requested ($996 for custom made cabinet with doors; $1,121.25 for reupholstering couch and chairs)].</w:t>
      </w:r>
    </w:p>
    <w:p w:rsidR="00C64DB4" w:rsidRDefault="00C64DB4" w:rsidP="00C64DB4">
      <w:pPr>
        <w:pStyle w:val="Title"/>
        <w:jc w:val="left"/>
        <w:rPr>
          <w:b w:val="0"/>
        </w:rPr>
      </w:pPr>
    </w:p>
    <w:p w:rsidR="00286FBB" w:rsidRDefault="009252E5" w:rsidP="0011067C">
      <w:pPr>
        <w:pStyle w:val="Title"/>
        <w:jc w:val="left"/>
        <w:rPr>
          <w:b w:val="0"/>
        </w:rPr>
      </w:pPr>
      <w:r>
        <w:rPr>
          <w:b w:val="0"/>
        </w:rPr>
        <w:t>We repaid</w:t>
      </w:r>
      <w:r w:rsidR="00286FBB">
        <w:rPr>
          <w:b w:val="0"/>
        </w:rPr>
        <w:t xml:space="preserve"> $229 to the Lion Founda</w:t>
      </w:r>
      <w:r>
        <w:rPr>
          <w:b w:val="0"/>
        </w:rPr>
        <w:t>tion due to</w:t>
      </w:r>
      <w:r w:rsidR="00286FBB">
        <w:rPr>
          <w:b w:val="0"/>
        </w:rPr>
        <w:t xml:space="preserve"> </w:t>
      </w:r>
      <w:r>
        <w:rPr>
          <w:b w:val="0"/>
        </w:rPr>
        <w:t>unspent</w:t>
      </w:r>
      <w:r w:rsidR="00286FBB">
        <w:rPr>
          <w:b w:val="0"/>
        </w:rPr>
        <w:t xml:space="preserve"> grant money</w:t>
      </w:r>
      <w:r w:rsidR="002C76F7">
        <w:rPr>
          <w:b w:val="0"/>
        </w:rPr>
        <w:t xml:space="preserve"> in the timeframe required</w:t>
      </w:r>
      <w:r w:rsidR="00286FBB">
        <w:rPr>
          <w:b w:val="0"/>
        </w:rPr>
        <w:t>.</w:t>
      </w:r>
    </w:p>
    <w:p w:rsidR="00286FBB" w:rsidRDefault="00286FBB" w:rsidP="0011067C">
      <w:pPr>
        <w:pStyle w:val="Title"/>
        <w:jc w:val="left"/>
        <w:rPr>
          <w:b w:val="0"/>
        </w:rPr>
      </w:pPr>
    </w:p>
    <w:p w:rsidR="00C64DB4" w:rsidRPr="0011067C" w:rsidRDefault="00C64DB4" w:rsidP="0011067C">
      <w:pPr>
        <w:pStyle w:val="Title"/>
        <w:jc w:val="left"/>
        <w:rPr>
          <w:b w:val="0"/>
          <w:bCs/>
        </w:rPr>
      </w:pPr>
      <w:r>
        <w:rPr>
          <w:b w:val="0"/>
        </w:rPr>
        <w:lastRenderedPageBreak/>
        <w:t>Community Post provided</w:t>
      </w:r>
      <w:r w:rsidRPr="00EC6724">
        <w:rPr>
          <w:b w:val="0"/>
        </w:rPr>
        <w:t xml:space="preserve"> 500 postage paid envelopes</w:t>
      </w:r>
      <w:r>
        <w:rPr>
          <w:b w:val="0"/>
        </w:rPr>
        <w:t xml:space="preserve">. </w:t>
      </w:r>
    </w:p>
    <w:p w:rsidR="00EC6724" w:rsidRDefault="00EC6724" w:rsidP="00EC6724">
      <w:pPr>
        <w:pStyle w:val="BodyText"/>
        <w:numPr>
          <w:ilvl w:val="12"/>
          <w:numId w:val="0"/>
        </w:numPr>
        <w:rPr>
          <w:i/>
          <w:iCs/>
        </w:rPr>
      </w:pPr>
    </w:p>
    <w:p w:rsidR="00AE4F4E" w:rsidRPr="007238EF" w:rsidRDefault="00B41B9A" w:rsidP="00EC6724">
      <w:pPr>
        <w:pStyle w:val="BodyText"/>
        <w:numPr>
          <w:ilvl w:val="12"/>
          <w:numId w:val="0"/>
        </w:numPr>
        <w:rPr>
          <w:iCs/>
        </w:rPr>
      </w:pPr>
      <w:r w:rsidRPr="002715C8">
        <w:rPr>
          <w:iCs/>
        </w:rPr>
        <w:t>Donations totaled $</w:t>
      </w:r>
      <w:r w:rsidR="007238EF" w:rsidRPr="002715C8">
        <w:rPr>
          <w:iCs/>
        </w:rPr>
        <w:t>2,206</w:t>
      </w:r>
      <w:r w:rsidR="000115A5" w:rsidRPr="002715C8">
        <w:rPr>
          <w:iCs/>
        </w:rPr>
        <w:t xml:space="preserve">. The majority of donations </w:t>
      </w:r>
      <w:r w:rsidR="007238EF" w:rsidRPr="002715C8">
        <w:rPr>
          <w:iCs/>
        </w:rPr>
        <w:t>$1,348 (67</w:t>
      </w:r>
      <w:r w:rsidR="000115A5" w:rsidRPr="002715C8">
        <w:rPr>
          <w:iCs/>
        </w:rPr>
        <w:t>%) were made by clients of the cervical screening service who did not meet criteria for DHB funded smear tests. These clients gave a donation (usually $30) to offset the cost of smear provision. As donations from smear clients are needed to cover clinic cost they do not represent a source of funds for general use.</w:t>
      </w:r>
      <w:r w:rsidR="000115A5" w:rsidRPr="002715C8">
        <w:t xml:space="preserve"> </w:t>
      </w:r>
      <w:r w:rsidR="000115A5" w:rsidRPr="002715C8">
        <w:rPr>
          <w:iCs/>
        </w:rPr>
        <w:t xml:space="preserve">General donations </w:t>
      </w:r>
      <w:r w:rsidR="007238EF" w:rsidRPr="002715C8">
        <w:rPr>
          <w:iCs/>
        </w:rPr>
        <w:t>$644</w:t>
      </w:r>
      <w:r w:rsidR="004A53CE" w:rsidRPr="002715C8">
        <w:rPr>
          <w:iCs/>
        </w:rPr>
        <w:t xml:space="preserve"> and</w:t>
      </w:r>
      <w:r w:rsidR="007238EF" w:rsidRPr="002715C8">
        <w:rPr>
          <w:iCs/>
        </w:rPr>
        <w:t xml:space="preserve"> pregnancy test donations $15</w:t>
      </w:r>
      <w:r w:rsidR="002C4A58" w:rsidRPr="002715C8">
        <w:rPr>
          <w:iCs/>
        </w:rPr>
        <w:t xml:space="preserve"> (making up the remainin</w:t>
      </w:r>
      <w:r w:rsidR="007238EF" w:rsidRPr="002715C8">
        <w:rPr>
          <w:iCs/>
        </w:rPr>
        <w:t>g 33</w:t>
      </w:r>
      <w:r w:rsidR="00711CAE" w:rsidRPr="002715C8">
        <w:rPr>
          <w:iCs/>
        </w:rPr>
        <w:t>%) remain an</w:t>
      </w:r>
      <w:r w:rsidR="000115A5" w:rsidRPr="002715C8">
        <w:rPr>
          <w:iCs/>
        </w:rPr>
        <w:t xml:space="preserve"> important supplement to our income and are used to help cover expenditure not otherwise covered by income from grants. </w:t>
      </w:r>
      <w:r w:rsidR="002715C8" w:rsidRPr="002715C8">
        <w:rPr>
          <w:iCs/>
        </w:rPr>
        <w:t>The other source</w:t>
      </w:r>
      <w:r w:rsidR="000115A5" w:rsidRPr="002715C8">
        <w:rPr>
          <w:iCs/>
        </w:rPr>
        <w:t xml:space="preserve"> of untagged funds received during the 2</w:t>
      </w:r>
      <w:r w:rsidR="00711CAE" w:rsidRPr="002715C8">
        <w:rPr>
          <w:iCs/>
        </w:rPr>
        <w:t>0</w:t>
      </w:r>
      <w:r w:rsidR="00466E82" w:rsidRPr="002715C8">
        <w:rPr>
          <w:iCs/>
        </w:rPr>
        <w:t>17-2018</w:t>
      </w:r>
      <w:r w:rsidR="002715C8" w:rsidRPr="002715C8">
        <w:rPr>
          <w:iCs/>
        </w:rPr>
        <w:t xml:space="preserve"> year was $1,310</w:t>
      </w:r>
      <w:r w:rsidR="000115A5" w:rsidRPr="002715C8">
        <w:rPr>
          <w:iCs/>
        </w:rPr>
        <w:t xml:space="preserve"> from interest</w:t>
      </w:r>
      <w:r w:rsidR="002C4A58" w:rsidRPr="002715C8">
        <w:rPr>
          <w:iCs/>
        </w:rPr>
        <w:t xml:space="preserve"> on term investments</w:t>
      </w:r>
      <w:r w:rsidR="000115A5" w:rsidRPr="002715C8">
        <w:rPr>
          <w:iCs/>
        </w:rPr>
        <w:t>.</w:t>
      </w:r>
      <w:r w:rsidR="000115A5" w:rsidRPr="007238EF">
        <w:rPr>
          <w:iCs/>
        </w:rPr>
        <w:t xml:space="preserve"> </w:t>
      </w:r>
    </w:p>
    <w:p w:rsidR="00D35336" w:rsidRDefault="00D35336" w:rsidP="00F45FB6">
      <w:pPr>
        <w:pStyle w:val="BodyText"/>
        <w:numPr>
          <w:ilvl w:val="12"/>
          <w:numId w:val="0"/>
        </w:numPr>
        <w:rPr>
          <w:b/>
          <w:i/>
          <w:sz w:val="28"/>
          <w:szCs w:val="28"/>
        </w:rPr>
      </w:pPr>
    </w:p>
    <w:p w:rsidR="003776E2" w:rsidRPr="000B4B8E" w:rsidRDefault="003776E2" w:rsidP="00F45FB6">
      <w:pPr>
        <w:pStyle w:val="BodyText"/>
        <w:numPr>
          <w:ilvl w:val="12"/>
          <w:numId w:val="0"/>
        </w:numPr>
        <w:rPr>
          <w:b/>
          <w:i/>
          <w:sz w:val="28"/>
          <w:szCs w:val="28"/>
        </w:rPr>
      </w:pPr>
    </w:p>
    <w:p w:rsidR="00E07358" w:rsidRPr="00FA35D7" w:rsidRDefault="00E07358" w:rsidP="00F45FB6">
      <w:pPr>
        <w:pStyle w:val="BodyText"/>
        <w:numPr>
          <w:ilvl w:val="12"/>
          <w:numId w:val="0"/>
        </w:numPr>
        <w:rPr>
          <w:b/>
          <w:highlight w:val="yellow"/>
        </w:rPr>
      </w:pPr>
      <w:r w:rsidRPr="00FA35D7">
        <w:rPr>
          <w:b/>
          <w:sz w:val="28"/>
          <w:szCs w:val="28"/>
        </w:rPr>
        <w:t>Emerging Trends and Issues</w:t>
      </w:r>
    </w:p>
    <w:p w:rsidR="003776E2" w:rsidRDefault="003776E2" w:rsidP="00865137">
      <w:pPr>
        <w:pStyle w:val="Heading1"/>
        <w:rPr>
          <w:b w:val="0"/>
        </w:rPr>
      </w:pPr>
    </w:p>
    <w:p w:rsidR="00865137" w:rsidRPr="001A1354" w:rsidRDefault="00865137" w:rsidP="00865137">
      <w:pPr>
        <w:pStyle w:val="Heading1"/>
        <w:rPr>
          <w:b w:val="0"/>
        </w:rPr>
      </w:pPr>
      <w:r w:rsidRPr="001A1354">
        <w:rPr>
          <w:b w:val="0"/>
        </w:rPr>
        <w:t xml:space="preserve">We </w:t>
      </w:r>
      <w:r w:rsidR="00CA2E98">
        <w:rPr>
          <w:b w:val="0"/>
        </w:rPr>
        <w:t xml:space="preserve">have </w:t>
      </w:r>
      <w:r w:rsidRPr="001A1354">
        <w:rPr>
          <w:b w:val="0"/>
        </w:rPr>
        <w:t>continue</w:t>
      </w:r>
      <w:r w:rsidR="005843A2">
        <w:rPr>
          <w:b w:val="0"/>
        </w:rPr>
        <w:t>d</w:t>
      </w:r>
      <w:r w:rsidRPr="001A1354">
        <w:rPr>
          <w:b w:val="0"/>
        </w:rPr>
        <w:t xml:space="preserve"> to </w:t>
      </w:r>
      <w:r>
        <w:rPr>
          <w:b w:val="0"/>
        </w:rPr>
        <w:t>follow</w:t>
      </w:r>
      <w:r w:rsidRPr="001A1354">
        <w:rPr>
          <w:b w:val="0"/>
        </w:rPr>
        <w:t xml:space="preserve"> </w:t>
      </w:r>
      <w:r>
        <w:rPr>
          <w:b w:val="0"/>
        </w:rPr>
        <w:t>developments relating to abortion services at the Women’s Clinic</w:t>
      </w:r>
      <w:r w:rsidR="00CA2E98">
        <w:rPr>
          <w:b w:val="0"/>
        </w:rPr>
        <w:t xml:space="preserve"> and the new development with a surgical abortion option as well as the medical abortion service</w:t>
      </w:r>
      <w:r>
        <w:rPr>
          <w:b w:val="0"/>
        </w:rPr>
        <w:t xml:space="preserve">. </w:t>
      </w:r>
      <w:r w:rsidR="00CA2E98">
        <w:rPr>
          <w:b w:val="0"/>
        </w:rPr>
        <w:t xml:space="preserve">We have updated staff that all younger women are now expected to attend the pregnancy counselling service prior. </w:t>
      </w:r>
      <w:r>
        <w:rPr>
          <w:b w:val="0"/>
        </w:rPr>
        <w:t xml:space="preserve">We </w:t>
      </w:r>
      <w:r w:rsidR="00CA2E98">
        <w:rPr>
          <w:b w:val="0"/>
        </w:rPr>
        <w:t>followed</w:t>
      </w:r>
      <w:r w:rsidRPr="001A1354">
        <w:rPr>
          <w:b w:val="0"/>
        </w:rPr>
        <w:t xml:space="preserve"> developments in pregnancy and parenting services </w:t>
      </w:r>
      <w:r w:rsidR="00CA2E98">
        <w:rPr>
          <w:b w:val="0"/>
        </w:rPr>
        <w:t>and</w:t>
      </w:r>
      <w:r>
        <w:rPr>
          <w:b w:val="0"/>
        </w:rPr>
        <w:t xml:space="preserve"> the</w:t>
      </w:r>
      <w:r w:rsidRPr="001A1354">
        <w:rPr>
          <w:b w:val="0"/>
        </w:rPr>
        <w:t xml:space="preserve"> </w:t>
      </w:r>
      <w:r w:rsidR="00CA2E98">
        <w:rPr>
          <w:b w:val="0"/>
        </w:rPr>
        <w:t xml:space="preserve">opening of the </w:t>
      </w:r>
      <w:r w:rsidRPr="001A1354">
        <w:rPr>
          <w:b w:val="0"/>
        </w:rPr>
        <w:t xml:space="preserve">new primary birthing </w:t>
      </w:r>
      <w:proofErr w:type="spellStart"/>
      <w:r w:rsidRPr="001A1354">
        <w:rPr>
          <w:b w:val="0"/>
        </w:rPr>
        <w:t>centre</w:t>
      </w:r>
      <w:proofErr w:type="spellEnd"/>
      <w:r w:rsidRPr="001A1354">
        <w:rPr>
          <w:b w:val="0"/>
        </w:rPr>
        <w:t>.</w:t>
      </w:r>
      <w:r w:rsidR="00CA2E98">
        <w:rPr>
          <w:iCs/>
        </w:rPr>
        <w:t xml:space="preserve"> </w:t>
      </w:r>
      <w:r w:rsidR="00CA2E98">
        <w:rPr>
          <w:b w:val="0"/>
        </w:rPr>
        <w:t>Housing ha</w:t>
      </w:r>
      <w:r>
        <w:rPr>
          <w:b w:val="0"/>
        </w:rPr>
        <w:t xml:space="preserve">s </w:t>
      </w:r>
      <w:r w:rsidR="00CA2E98">
        <w:rPr>
          <w:b w:val="0"/>
        </w:rPr>
        <w:t>be</w:t>
      </w:r>
      <w:r w:rsidR="005843A2">
        <w:rPr>
          <w:b w:val="0"/>
        </w:rPr>
        <w:t>e</w:t>
      </w:r>
      <w:r w:rsidR="00CA2E98">
        <w:rPr>
          <w:b w:val="0"/>
        </w:rPr>
        <w:t xml:space="preserve">n </w:t>
      </w:r>
      <w:r>
        <w:rPr>
          <w:b w:val="0"/>
        </w:rPr>
        <w:t xml:space="preserve">one of the key issues of community concern for local community groups (identified for the PNCC social wellbeing forum), and we are following any local developments. Although we are not really involved with housing this is often part of client concerns that come to us. </w:t>
      </w:r>
      <w:r w:rsidR="00CA2E98">
        <w:rPr>
          <w:b w:val="0"/>
        </w:rPr>
        <w:t>We were pleased to learn</w:t>
      </w:r>
      <w:r w:rsidRPr="001A1354">
        <w:rPr>
          <w:b w:val="0"/>
        </w:rPr>
        <w:t xml:space="preserve"> PNCC is developing </w:t>
      </w:r>
      <w:r>
        <w:rPr>
          <w:b w:val="0"/>
        </w:rPr>
        <w:t xml:space="preserve">their rental </w:t>
      </w:r>
      <w:r w:rsidRPr="001A1354">
        <w:rPr>
          <w:b w:val="0"/>
        </w:rPr>
        <w:t>housing stock</w:t>
      </w:r>
      <w:r w:rsidR="00CA2E98">
        <w:rPr>
          <w:b w:val="0"/>
        </w:rPr>
        <w:t xml:space="preserve"> and are in support of their social housing and oppose any moves to market rents</w:t>
      </w:r>
      <w:r w:rsidR="005843A2">
        <w:rPr>
          <w:b w:val="0"/>
        </w:rPr>
        <w:t xml:space="preserve"> but were disappointed that the Māori Wards decision was overturned by a public vote on this</w:t>
      </w:r>
      <w:r w:rsidRPr="001A1354">
        <w:rPr>
          <w:b w:val="0"/>
        </w:rPr>
        <w:t xml:space="preserve">. </w:t>
      </w:r>
    </w:p>
    <w:p w:rsidR="000724D4" w:rsidRPr="00E4475D" w:rsidRDefault="000724D4" w:rsidP="00865137">
      <w:pPr>
        <w:rPr>
          <w:i/>
        </w:rPr>
      </w:pPr>
    </w:p>
    <w:p w:rsidR="00E07358" w:rsidRPr="000B4B8E" w:rsidRDefault="00E07358" w:rsidP="00E07358">
      <w:pPr>
        <w:rPr>
          <w:i/>
        </w:rPr>
      </w:pPr>
    </w:p>
    <w:p w:rsidR="000115A5" w:rsidRDefault="00DB331A">
      <w:pPr>
        <w:pStyle w:val="Heading7"/>
        <w:numPr>
          <w:ilvl w:val="12"/>
          <w:numId w:val="0"/>
        </w:numPr>
      </w:pPr>
      <w:r w:rsidRPr="003C02D5">
        <w:t>Meeting</w:t>
      </w:r>
      <w:r w:rsidR="00BB7AA9" w:rsidRPr="003C02D5">
        <w:t xml:space="preserve"> Our Goals f</w:t>
      </w:r>
      <w:r w:rsidR="00B93459">
        <w:t>or 2017/2018</w:t>
      </w:r>
    </w:p>
    <w:p w:rsidR="0011067C" w:rsidRPr="0011067C" w:rsidRDefault="0011067C" w:rsidP="0011067C"/>
    <w:p w:rsidR="000115A5" w:rsidRDefault="000115A5">
      <w:pPr>
        <w:pStyle w:val="BodyText"/>
        <w:numPr>
          <w:ilvl w:val="12"/>
          <w:numId w:val="0"/>
        </w:numPr>
      </w:pPr>
      <w:r w:rsidRPr="003C02D5">
        <w:t>Significant success has been achieved in meeting all our se</w:t>
      </w:r>
      <w:r w:rsidR="00B93459">
        <w:t>rvice development goals for 2017/2018:</w:t>
      </w:r>
    </w:p>
    <w:p w:rsidR="00DB5EE0" w:rsidRPr="003C02D5" w:rsidRDefault="00DB5EE0">
      <w:pPr>
        <w:pStyle w:val="BodyText"/>
        <w:numPr>
          <w:ilvl w:val="12"/>
          <w:numId w:val="0"/>
        </w:numPr>
      </w:pPr>
    </w:p>
    <w:p w:rsidR="00B93459" w:rsidRDefault="00B93459" w:rsidP="00B93459">
      <w:pPr>
        <w:rPr>
          <w:u w:val="single"/>
        </w:rPr>
      </w:pPr>
      <w:r>
        <w:rPr>
          <w:u w:val="single"/>
        </w:rPr>
        <w:t>Goal 1: Further</w:t>
      </w:r>
      <w:r w:rsidRPr="003C02D5">
        <w:rPr>
          <w:u w:val="single"/>
        </w:rPr>
        <w:t xml:space="preserve"> work on the main office/client contact space</w:t>
      </w:r>
      <w:r>
        <w:rPr>
          <w:u w:val="single"/>
        </w:rPr>
        <w:t>s</w:t>
      </w:r>
      <w:r w:rsidRPr="003C02D5">
        <w:rPr>
          <w:u w:val="single"/>
        </w:rPr>
        <w:t xml:space="preserve"> to improve both its functioning and appearance for both clients and staff</w:t>
      </w:r>
      <w:r>
        <w:rPr>
          <w:u w:val="single"/>
        </w:rPr>
        <w:t>. This is to include an emphasis on the library</w:t>
      </w:r>
      <w:r w:rsidRPr="003C02D5">
        <w:rPr>
          <w:u w:val="single"/>
        </w:rPr>
        <w:t>.</w:t>
      </w:r>
    </w:p>
    <w:p w:rsidR="00B93459" w:rsidRDefault="00A96975" w:rsidP="00B93459">
      <w:r>
        <w:t xml:space="preserve">This was achieved as planned, with </w:t>
      </w:r>
      <w:r w:rsidR="00432D1B">
        <w:t xml:space="preserve">new library shelving, </w:t>
      </w:r>
      <w:proofErr w:type="spellStart"/>
      <w:r w:rsidR="00432D1B">
        <w:t>reupolstered</w:t>
      </w:r>
      <w:proofErr w:type="spellEnd"/>
      <w:r w:rsidR="00432D1B">
        <w:t xml:space="preserve"> chairs and couch, and a new storage cabinet. We received</w:t>
      </w:r>
      <w:r>
        <w:t xml:space="preserve"> positive feedback from clients and the Collective. We plan to have an OSH check of our staff desks and work space next year.</w:t>
      </w:r>
      <w:r w:rsidR="00432D1B">
        <w:t xml:space="preserve"> The Centre also improved the environment such as new chairs and work desk in the room used by the counsellor.</w:t>
      </w:r>
    </w:p>
    <w:p w:rsidR="00A96975" w:rsidRPr="00A96975" w:rsidRDefault="00A96975" w:rsidP="00B93459"/>
    <w:p w:rsidR="00C64DB4" w:rsidRDefault="00B93459" w:rsidP="00B93459">
      <w:pPr>
        <w:rPr>
          <w:u w:val="single"/>
        </w:rPr>
      </w:pPr>
      <w:r>
        <w:rPr>
          <w:u w:val="single"/>
        </w:rPr>
        <w:t>Goal 2</w:t>
      </w:r>
      <w:r w:rsidRPr="003C02D5">
        <w:rPr>
          <w:u w:val="single"/>
        </w:rPr>
        <w:t xml:space="preserve">: Continue to work on ways to advertise and further promote our services, raising our profile and visibility.  This is to </w:t>
      </w:r>
      <w:r>
        <w:rPr>
          <w:u w:val="single"/>
        </w:rPr>
        <w:t xml:space="preserve">include </w:t>
      </w:r>
      <w:r w:rsidRPr="003C02D5">
        <w:rPr>
          <w:u w:val="single"/>
        </w:rPr>
        <w:t>target</w:t>
      </w:r>
      <w:r>
        <w:rPr>
          <w:u w:val="single"/>
        </w:rPr>
        <w:t>ing</w:t>
      </w:r>
      <w:r w:rsidRPr="003C02D5">
        <w:rPr>
          <w:u w:val="single"/>
        </w:rPr>
        <w:t xml:space="preserve"> key groups including Māori women, Pasifika and Asian women (particularly </w:t>
      </w:r>
      <w:r>
        <w:rPr>
          <w:u w:val="single"/>
        </w:rPr>
        <w:t xml:space="preserve">for </w:t>
      </w:r>
      <w:r w:rsidRPr="003C02D5">
        <w:rPr>
          <w:u w:val="single"/>
        </w:rPr>
        <w:t>ou</w:t>
      </w:r>
      <w:r>
        <w:rPr>
          <w:u w:val="single"/>
        </w:rPr>
        <w:t>r free cervical screening service</w:t>
      </w:r>
      <w:r w:rsidRPr="003C02D5">
        <w:rPr>
          <w:u w:val="single"/>
        </w:rPr>
        <w:t xml:space="preserve">). </w:t>
      </w:r>
    </w:p>
    <w:p w:rsidR="00B93459" w:rsidRDefault="00C64DB4" w:rsidP="00B93459">
      <w:pPr>
        <w:rPr>
          <w:u w:val="single"/>
        </w:rPr>
      </w:pPr>
      <w:r>
        <w:lastRenderedPageBreak/>
        <w:t xml:space="preserve">We promoted the Smear your </w:t>
      </w:r>
      <w:proofErr w:type="spellStart"/>
      <w:r>
        <w:t>Mea</w:t>
      </w:r>
      <w:proofErr w:type="spellEnd"/>
      <w:r>
        <w:t xml:space="preserve"> campaign</w:t>
      </w:r>
      <w:r w:rsidR="009C5350">
        <w:t>, were involved in networking in relation to this</w:t>
      </w:r>
      <w:r>
        <w:t xml:space="preserve"> and provided some smears off site to </w:t>
      </w:r>
      <w:r w:rsidR="009C5350">
        <w:t xml:space="preserve">Māori </w:t>
      </w:r>
      <w:r>
        <w:t xml:space="preserve">women who are part of a </w:t>
      </w:r>
      <w:proofErr w:type="spellStart"/>
      <w:r w:rsidR="009C5350">
        <w:t>ka</w:t>
      </w:r>
      <w:r>
        <w:t>pa</w:t>
      </w:r>
      <w:proofErr w:type="spellEnd"/>
      <w:r>
        <w:t xml:space="preserve"> </w:t>
      </w:r>
      <w:r w:rsidR="009C5350">
        <w:t>haka group. Some a</w:t>
      </w:r>
      <w:r>
        <w:t>pproaches to Pasifika women</w:t>
      </w:r>
      <w:r w:rsidR="009C5350">
        <w:t xml:space="preserve"> occurred</w:t>
      </w:r>
      <w:r>
        <w:t xml:space="preserve"> through</w:t>
      </w:r>
      <w:r w:rsidR="00432D1B">
        <w:t xml:space="preserve"> the support of a Pasifika contact</w:t>
      </w:r>
      <w:r>
        <w:t xml:space="preserve">. </w:t>
      </w:r>
      <w:r w:rsidR="009C5350" w:rsidRPr="009C5350">
        <w:t>This is an area that needs more emphasis</w:t>
      </w:r>
      <w:r w:rsidR="009C5350">
        <w:t xml:space="preserve"> and our marketing next year will help </w:t>
      </w:r>
      <w:r w:rsidR="00432D1B">
        <w:t xml:space="preserve">hopefully assist </w:t>
      </w:r>
      <w:r w:rsidR="009C5350">
        <w:t>this</w:t>
      </w:r>
      <w:r w:rsidR="009C5350" w:rsidRPr="009C5350">
        <w:t>.</w:t>
      </w:r>
    </w:p>
    <w:p w:rsidR="00B93459" w:rsidRDefault="00B93459" w:rsidP="00B93459">
      <w:pPr>
        <w:rPr>
          <w:u w:val="single"/>
        </w:rPr>
      </w:pPr>
    </w:p>
    <w:p w:rsidR="00B93459" w:rsidRDefault="00B93459" w:rsidP="00B93459">
      <w:pPr>
        <w:rPr>
          <w:u w:val="single"/>
        </w:rPr>
      </w:pPr>
      <w:r w:rsidRPr="003C02D5">
        <w:rPr>
          <w:u w:val="single"/>
        </w:rPr>
        <w:t xml:space="preserve">Goal 3: </w:t>
      </w:r>
      <w:r>
        <w:rPr>
          <w:u w:val="single"/>
        </w:rPr>
        <w:t xml:space="preserve">Further bicultural </w:t>
      </w:r>
      <w:r w:rsidRPr="003C02D5">
        <w:rPr>
          <w:u w:val="single"/>
        </w:rPr>
        <w:t>deve</w:t>
      </w:r>
      <w:r>
        <w:rPr>
          <w:u w:val="single"/>
        </w:rPr>
        <w:t>lopment combined with branding/marketing/promoting the service</w:t>
      </w:r>
      <w:r w:rsidRPr="003C02D5">
        <w:rPr>
          <w:u w:val="single"/>
        </w:rPr>
        <w:t xml:space="preserve">. </w:t>
      </w:r>
    </w:p>
    <w:p w:rsidR="00B93459" w:rsidRDefault="00A96975" w:rsidP="00B93459">
      <w:r>
        <w:t xml:space="preserve">Major achievements occurred this year to </w:t>
      </w:r>
      <w:r w:rsidR="008F3293">
        <w:t>receive</w:t>
      </w:r>
      <w:r>
        <w:t xml:space="preserve"> a Te Reo Māori name</w:t>
      </w:r>
      <w:r w:rsidR="008F3293">
        <w:t xml:space="preserve"> and complete bicultural development work to prepare for a rebrand</w:t>
      </w:r>
      <w:r w:rsidR="00643F3D">
        <w:t>, new logo and resources</w:t>
      </w:r>
      <w:r w:rsidR="008F3293">
        <w:t xml:space="preserve"> and launch next year.</w:t>
      </w:r>
    </w:p>
    <w:p w:rsidR="008F3293" w:rsidRPr="00A96975" w:rsidRDefault="008F3293" w:rsidP="00B93459"/>
    <w:p w:rsidR="00B93459" w:rsidRDefault="00B93459" w:rsidP="00B93459">
      <w:r w:rsidRPr="003C02D5">
        <w:rPr>
          <w:u w:val="single"/>
        </w:rPr>
        <w:t xml:space="preserve">Goal 4: Maintain </w:t>
      </w:r>
      <w:r>
        <w:rPr>
          <w:u w:val="single"/>
        </w:rPr>
        <w:t xml:space="preserve">and develop </w:t>
      </w:r>
      <w:r w:rsidRPr="003C02D5">
        <w:rPr>
          <w:u w:val="single"/>
        </w:rPr>
        <w:t>our funding sources</w:t>
      </w:r>
      <w:r w:rsidRPr="003C02D5">
        <w:t xml:space="preserve">.  </w:t>
      </w:r>
    </w:p>
    <w:p w:rsidR="00B93459" w:rsidRDefault="008F3293" w:rsidP="00B93459">
      <w:r>
        <w:t>A good maintenance of our funding sources occurred and we were notified of pending significant increase in funding from Lottery Community which is for 2 years. This does not show in the finan</w:t>
      </w:r>
      <w:r w:rsidR="00EA3C37">
        <w:t>cial statement as we received the payment</w:t>
      </w:r>
      <w:r>
        <w:t xml:space="preserve"> just after the end of this financial year.</w:t>
      </w:r>
    </w:p>
    <w:p w:rsidR="008F3293" w:rsidRDefault="008F3293" w:rsidP="00B93459"/>
    <w:p w:rsidR="00B93459" w:rsidRPr="003C02D5" w:rsidRDefault="00B93459" w:rsidP="00B93459">
      <w:r w:rsidRPr="003C02D5">
        <w:rPr>
          <w:u w:val="single"/>
        </w:rPr>
        <w:t xml:space="preserve">Goal 5: Continue to support Te Whare o </w:t>
      </w:r>
      <w:proofErr w:type="spellStart"/>
      <w:r w:rsidRPr="003C02D5">
        <w:rPr>
          <w:u w:val="single"/>
        </w:rPr>
        <w:t>ngā</w:t>
      </w:r>
      <w:proofErr w:type="spellEnd"/>
      <w:r w:rsidRPr="003C02D5">
        <w:rPr>
          <w:u w:val="single"/>
        </w:rPr>
        <w:t xml:space="preserve"> </w:t>
      </w:r>
      <w:proofErr w:type="spellStart"/>
      <w:r w:rsidRPr="003C02D5">
        <w:rPr>
          <w:u w:val="single"/>
        </w:rPr>
        <w:t>Wāhi</w:t>
      </w:r>
      <w:r>
        <w:rPr>
          <w:u w:val="single"/>
        </w:rPr>
        <w:t>ne</w:t>
      </w:r>
      <w:proofErr w:type="spellEnd"/>
      <w:r>
        <w:rPr>
          <w:u w:val="single"/>
        </w:rPr>
        <w:t xml:space="preserve">/the Women’s Centre </w:t>
      </w:r>
      <w:r w:rsidRPr="003C02D5">
        <w:rPr>
          <w:u w:val="single"/>
        </w:rPr>
        <w:t>in the maintenance and development of the Centre</w:t>
      </w:r>
      <w:r w:rsidRPr="003C02D5">
        <w:t xml:space="preserve">.  </w:t>
      </w:r>
    </w:p>
    <w:p w:rsidR="00B93459" w:rsidRDefault="008F3293" w:rsidP="00B93459">
      <w:r>
        <w:t>Good support work occurred and the Centre has also improved the environment with new furniture.</w:t>
      </w:r>
    </w:p>
    <w:p w:rsidR="008F3293" w:rsidRDefault="008F3293" w:rsidP="00B93459"/>
    <w:p w:rsidR="00B93459" w:rsidRDefault="00B93459" w:rsidP="00B93459">
      <w:pPr>
        <w:rPr>
          <w:u w:val="single"/>
        </w:rPr>
      </w:pPr>
      <w:r>
        <w:rPr>
          <w:u w:val="single"/>
        </w:rPr>
        <w:t>Goal 6</w:t>
      </w:r>
      <w:r w:rsidRPr="003C02D5">
        <w:rPr>
          <w:u w:val="single"/>
        </w:rPr>
        <w:t xml:space="preserve">: Further </w:t>
      </w:r>
      <w:r>
        <w:rPr>
          <w:u w:val="single"/>
        </w:rPr>
        <w:t>development of</w:t>
      </w:r>
      <w:r w:rsidRPr="003C02D5">
        <w:rPr>
          <w:u w:val="single"/>
        </w:rPr>
        <w:t xml:space="preserve"> digital paperless options</w:t>
      </w:r>
      <w:r>
        <w:rPr>
          <w:u w:val="single"/>
        </w:rPr>
        <w:t xml:space="preserve"> that meet the needs of the PNWHC</w:t>
      </w:r>
      <w:r w:rsidRPr="003C02D5">
        <w:rPr>
          <w:u w:val="single"/>
        </w:rPr>
        <w:t>.</w:t>
      </w:r>
    </w:p>
    <w:p w:rsidR="00B93459" w:rsidRDefault="008F3293" w:rsidP="00B93459">
      <w:r>
        <w:t>The library catalogue is paperless and has a new computer system (but with back up paper system also)</w:t>
      </w:r>
      <w:r w:rsidR="00C64DB4">
        <w:t>. More and more of our fund</w:t>
      </w:r>
      <w:r w:rsidR="00643F3D">
        <w:t xml:space="preserve">ing applications are paperless </w:t>
      </w:r>
      <w:r w:rsidR="00C64DB4">
        <w:t xml:space="preserve">although we do keep a hard copy for ourselves. </w:t>
      </w:r>
    </w:p>
    <w:p w:rsidR="008F3293" w:rsidRPr="003C02D5" w:rsidRDefault="008F3293" w:rsidP="00B93459"/>
    <w:p w:rsidR="00B93459" w:rsidRPr="003C02D5" w:rsidRDefault="00B93459" w:rsidP="00B93459">
      <w:pPr>
        <w:rPr>
          <w:u w:val="single"/>
        </w:rPr>
      </w:pPr>
      <w:r>
        <w:rPr>
          <w:u w:val="single"/>
        </w:rPr>
        <w:t>Goal 7</w:t>
      </w:r>
      <w:r w:rsidRPr="003C02D5">
        <w:rPr>
          <w:u w:val="single"/>
        </w:rPr>
        <w:t xml:space="preserve">: Continue to </w:t>
      </w:r>
      <w:r>
        <w:rPr>
          <w:u w:val="single"/>
        </w:rPr>
        <w:t xml:space="preserve">advocate on women’s health issues (and particularly low income issues) </w:t>
      </w:r>
      <w:r w:rsidRPr="003C02D5">
        <w:rPr>
          <w:u w:val="single"/>
        </w:rPr>
        <w:t xml:space="preserve">and </w:t>
      </w:r>
      <w:r>
        <w:rPr>
          <w:u w:val="single"/>
        </w:rPr>
        <w:t>develop consumer health involvements</w:t>
      </w:r>
      <w:r w:rsidRPr="003C02D5">
        <w:rPr>
          <w:u w:val="single"/>
        </w:rPr>
        <w:t xml:space="preserve"> </w:t>
      </w:r>
    </w:p>
    <w:p w:rsidR="000724D4" w:rsidRDefault="00C64DB4" w:rsidP="000724D4">
      <w:pPr>
        <w:rPr>
          <w:bCs/>
        </w:rPr>
      </w:pPr>
      <w:r w:rsidRPr="00C64DB4">
        <w:rPr>
          <w:bCs/>
        </w:rPr>
        <w:t xml:space="preserve">Our new worker Bec has developed </w:t>
      </w:r>
      <w:r>
        <w:rPr>
          <w:bCs/>
        </w:rPr>
        <w:t xml:space="preserve">consumer health advocacy roles </w:t>
      </w:r>
      <w:r w:rsidR="000258BC">
        <w:rPr>
          <w:bCs/>
        </w:rPr>
        <w:t xml:space="preserve">and networks </w:t>
      </w:r>
      <w:r>
        <w:rPr>
          <w:bCs/>
        </w:rPr>
        <w:t xml:space="preserve">through involvements </w:t>
      </w:r>
      <w:r w:rsidR="000258BC">
        <w:rPr>
          <w:bCs/>
        </w:rPr>
        <w:t xml:space="preserve">both inside and </w:t>
      </w:r>
      <w:r>
        <w:rPr>
          <w:bCs/>
        </w:rPr>
        <w:t xml:space="preserve">outside of </w:t>
      </w:r>
      <w:r w:rsidR="000258BC">
        <w:rPr>
          <w:bCs/>
        </w:rPr>
        <w:t>her community health work</w:t>
      </w:r>
      <w:r>
        <w:rPr>
          <w:bCs/>
        </w:rPr>
        <w:t xml:space="preserve"> at the PNWHC. We</w:t>
      </w:r>
      <w:r w:rsidR="00643F3D">
        <w:rPr>
          <w:bCs/>
        </w:rPr>
        <w:t xml:space="preserve"> advocated for menstrual care</w:t>
      </w:r>
      <w:r>
        <w:rPr>
          <w:bCs/>
        </w:rPr>
        <w:t xml:space="preserve"> needs for low income women which led to work by the MSHN we are part of and the production of a poster about free options. </w:t>
      </w:r>
      <w:r w:rsidR="000258BC">
        <w:rPr>
          <w:bCs/>
        </w:rPr>
        <w:t xml:space="preserve">We have had interactions with other consumer advocates about concerns about proposed changes to the cervical screening programme and this is ongoing. </w:t>
      </w:r>
    </w:p>
    <w:p w:rsidR="000724D4" w:rsidRDefault="000724D4" w:rsidP="000724D4">
      <w:pPr>
        <w:rPr>
          <w:bCs/>
        </w:rPr>
      </w:pPr>
    </w:p>
    <w:p w:rsidR="005843A2" w:rsidRDefault="005843A2" w:rsidP="000724D4">
      <w:pPr>
        <w:rPr>
          <w:bCs/>
        </w:rPr>
      </w:pPr>
    </w:p>
    <w:p w:rsidR="00321781" w:rsidRPr="000724D4" w:rsidRDefault="00B93459" w:rsidP="000724D4">
      <w:pPr>
        <w:rPr>
          <w:b/>
          <w:bCs/>
          <w:sz w:val="28"/>
          <w:szCs w:val="28"/>
        </w:rPr>
      </w:pPr>
      <w:r w:rsidRPr="000724D4">
        <w:rPr>
          <w:b/>
          <w:sz w:val="28"/>
          <w:szCs w:val="28"/>
        </w:rPr>
        <w:t>Future Directions/Goals for 2018/2019</w:t>
      </w:r>
    </w:p>
    <w:p w:rsidR="008A3151" w:rsidRPr="008A3151" w:rsidRDefault="008A3151" w:rsidP="008A3151"/>
    <w:p w:rsidR="008A3151" w:rsidRPr="008A3151" w:rsidRDefault="008A3151" w:rsidP="008A3151">
      <w:pPr>
        <w:rPr>
          <w:u w:val="single"/>
        </w:rPr>
      </w:pPr>
      <w:r w:rsidRPr="008A3151">
        <w:rPr>
          <w:u w:val="single"/>
        </w:rPr>
        <w:t xml:space="preserve">Goal 1: Further work towards the transition to new name Te </w:t>
      </w:r>
      <w:proofErr w:type="spellStart"/>
      <w:r w:rsidRPr="008A3151">
        <w:rPr>
          <w:u w:val="single"/>
        </w:rPr>
        <w:t>Hā</w:t>
      </w:r>
      <w:proofErr w:type="spellEnd"/>
      <w:r w:rsidRPr="008A3151">
        <w:rPr>
          <w:u w:val="single"/>
        </w:rPr>
        <w:t xml:space="preserve"> o Hine-ahu-one: Palmerston North Women’s Health Collective. Bicultural development to parallel rebranding.</w:t>
      </w:r>
    </w:p>
    <w:p w:rsidR="008A3151" w:rsidRPr="008A3151" w:rsidRDefault="008A3151" w:rsidP="008A3151">
      <w:pPr>
        <w:rPr>
          <w:u w:val="single"/>
        </w:rPr>
      </w:pPr>
    </w:p>
    <w:p w:rsidR="008A3151" w:rsidRPr="008A3151" w:rsidRDefault="008A3151" w:rsidP="008A3151">
      <w:pPr>
        <w:rPr>
          <w:u w:val="single"/>
        </w:rPr>
      </w:pPr>
      <w:r w:rsidRPr="008A3151">
        <w:rPr>
          <w:u w:val="single"/>
        </w:rPr>
        <w:t>Goal 2: Develop new logo, launch of new name, new pamphlet and business cards, new letter head, update Website and Facebook, new sandwich board, display info, name t</w:t>
      </w:r>
      <w:r w:rsidR="000258BC">
        <w:rPr>
          <w:u w:val="single"/>
        </w:rPr>
        <w:t>ags</w:t>
      </w:r>
      <w:r w:rsidRPr="008A3151">
        <w:rPr>
          <w:u w:val="single"/>
        </w:rPr>
        <w:t xml:space="preserve">, </w:t>
      </w:r>
      <w:r w:rsidRPr="008A3151">
        <w:rPr>
          <w:u w:val="single"/>
        </w:rPr>
        <w:lastRenderedPageBreak/>
        <w:t xml:space="preserve">a sign pointing to our office. Also send out a first newsletter as part of marketing and promotion of services etc. </w:t>
      </w:r>
    </w:p>
    <w:p w:rsidR="008A3151" w:rsidRPr="008A3151" w:rsidRDefault="008A3151" w:rsidP="008A3151">
      <w:pPr>
        <w:rPr>
          <w:u w:val="single"/>
        </w:rPr>
      </w:pPr>
    </w:p>
    <w:p w:rsidR="008A3151" w:rsidRPr="008A3151" w:rsidRDefault="008A3151" w:rsidP="008A3151">
      <w:pPr>
        <w:rPr>
          <w:u w:val="single"/>
        </w:rPr>
      </w:pPr>
      <w:r w:rsidRPr="008A3151">
        <w:rPr>
          <w:u w:val="single"/>
        </w:rPr>
        <w:t>Goal 3: Launch event – open day September 19</w:t>
      </w:r>
      <w:r w:rsidRPr="008A3151">
        <w:rPr>
          <w:u w:val="single"/>
          <w:vertAlign w:val="superscript"/>
        </w:rPr>
        <w:t>th</w:t>
      </w:r>
      <w:r w:rsidRPr="008A3151">
        <w:rPr>
          <w:u w:val="single"/>
        </w:rPr>
        <w:t xml:space="preserve"> which is 125 years since women gained the vote. Send invitations, include health care centres, FLAX, </w:t>
      </w:r>
      <w:r w:rsidR="00C64DB4">
        <w:rPr>
          <w:u w:val="single"/>
        </w:rPr>
        <w:t>news</w:t>
      </w:r>
      <w:r w:rsidRPr="008A3151">
        <w:rPr>
          <w:u w:val="single"/>
        </w:rPr>
        <w:t xml:space="preserve">paper, email groups etc. Pōwhiri, food </w:t>
      </w:r>
      <w:r w:rsidR="000258BC">
        <w:rPr>
          <w:u w:val="single"/>
        </w:rPr>
        <w:t xml:space="preserve">to be </w:t>
      </w:r>
      <w:r w:rsidRPr="008A3151">
        <w:rPr>
          <w:u w:val="single"/>
        </w:rPr>
        <w:t>provided.</w:t>
      </w:r>
    </w:p>
    <w:p w:rsidR="008A3151" w:rsidRPr="008A3151" w:rsidRDefault="008A3151" w:rsidP="008A3151">
      <w:pPr>
        <w:rPr>
          <w:u w:val="single"/>
        </w:rPr>
      </w:pPr>
    </w:p>
    <w:p w:rsidR="008A3151" w:rsidRPr="008A3151" w:rsidRDefault="008A3151" w:rsidP="008A3151">
      <w:pPr>
        <w:rPr>
          <w:u w:val="single"/>
        </w:rPr>
      </w:pPr>
      <w:r w:rsidRPr="008A3151">
        <w:rPr>
          <w:u w:val="single"/>
        </w:rPr>
        <w:t>Goal 4: Update/review constitution for new name and bicultural development and hold AGM in August to approve.</w:t>
      </w:r>
    </w:p>
    <w:p w:rsidR="008A3151" w:rsidRPr="008A3151" w:rsidRDefault="008A3151" w:rsidP="008A3151">
      <w:pPr>
        <w:rPr>
          <w:u w:val="single"/>
        </w:rPr>
      </w:pPr>
    </w:p>
    <w:p w:rsidR="008A3151" w:rsidRPr="008A3151" w:rsidRDefault="008A3151" w:rsidP="008A3151">
      <w:pPr>
        <w:rPr>
          <w:u w:val="single"/>
        </w:rPr>
      </w:pPr>
      <w:r w:rsidRPr="008A3151">
        <w:rPr>
          <w:u w:val="single"/>
        </w:rPr>
        <w:t xml:space="preserve">Goal 5: Continue to work on ways to advertise and further promote our services, raising our profile and visibility.  This is to include targeting key groups including Māori women, Pasifika and Asian women (particularly for our free cervical screening service).  </w:t>
      </w:r>
    </w:p>
    <w:p w:rsidR="008A3151" w:rsidRPr="008A3151" w:rsidRDefault="008A3151" w:rsidP="008A3151">
      <w:pPr>
        <w:rPr>
          <w:u w:val="single"/>
        </w:rPr>
      </w:pPr>
    </w:p>
    <w:p w:rsidR="008A3151" w:rsidRPr="008A3151" w:rsidRDefault="008A3151" w:rsidP="008A3151">
      <w:pPr>
        <w:rPr>
          <w:u w:val="single"/>
        </w:rPr>
      </w:pPr>
      <w:r w:rsidRPr="008A3151">
        <w:rPr>
          <w:u w:val="single"/>
        </w:rPr>
        <w:t>Goal 6: Get pamphlets/posters out more broadly including different health settings (e.g. antenatal day room, GPs) as well as community, and include prisons.</w:t>
      </w:r>
    </w:p>
    <w:p w:rsidR="008A3151" w:rsidRDefault="008A3151" w:rsidP="008A3151">
      <w:pPr>
        <w:rPr>
          <w:u w:val="single"/>
        </w:rPr>
      </w:pPr>
    </w:p>
    <w:p w:rsidR="008A3151" w:rsidRDefault="008A3151" w:rsidP="008A3151">
      <w:pPr>
        <w:rPr>
          <w:u w:val="single"/>
        </w:rPr>
      </w:pPr>
      <w:r>
        <w:rPr>
          <w:u w:val="single"/>
        </w:rPr>
        <w:t xml:space="preserve">Goal 7: Continue to advocate on women’s health issues (and particularly low income issues) and develop and support consumer health involvements.  </w:t>
      </w:r>
    </w:p>
    <w:p w:rsidR="008A3151" w:rsidRDefault="008A3151" w:rsidP="008A3151">
      <w:pPr>
        <w:rPr>
          <w:u w:val="single"/>
        </w:rPr>
      </w:pPr>
    </w:p>
    <w:p w:rsidR="008A3151" w:rsidRDefault="008A3151" w:rsidP="008A3151">
      <w:r>
        <w:rPr>
          <w:u w:val="single"/>
        </w:rPr>
        <w:t xml:space="preserve">Goal 8: Maintain and </w:t>
      </w:r>
      <w:r w:rsidR="000258BC">
        <w:rPr>
          <w:u w:val="single"/>
        </w:rPr>
        <w:t xml:space="preserve">seek to </w:t>
      </w:r>
      <w:r>
        <w:rPr>
          <w:u w:val="single"/>
        </w:rPr>
        <w:t>develop our funding sources</w:t>
      </w:r>
      <w:r>
        <w:t xml:space="preserve">.  </w:t>
      </w:r>
    </w:p>
    <w:p w:rsidR="008A3151" w:rsidRDefault="008A3151" w:rsidP="008A3151"/>
    <w:p w:rsidR="008A3151" w:rsidRDefault="008A3151" w:rsidP="008A3151">
      <w:r>
        <w:rPr>
          <w:u w:val="single"/>
        </w:rPr>
        <w:t xml:space="preserve">Goal 9: Continue to support Te Whare o </w:t>
      </w:r>
      <w:proofErr w:type="spellStart"/>
      <w:r>
        <w:rPr>
          <w:u w:val="single"/>
        </w:rPr>
        <w:t>ngā</w:t>
      </w:r>
      <w:proofErr w:type="spellEnd"/>
      <w:r>
        <w:rPr>
          <w:u w:val="single"/>
        </w:rPr>
        <w:t xml:space="preserve"> </w:t>
      </w:r>
      <w:proofErr w:type="spellStart"/>
      <w:r>
        <w:rPr>
          <w:u w:val="single"/>
        </w:rPr>
        <w:t>Wāhine</w:t>
      </w:r>
      <w:proofErr w:type="spellEnd"/>
      <w:r>
        <w:rPr>
          <w:u w:val="single"/>
        </w:rPr>
        <w:t>/Palmerston North Women’s Centre in the maintenance and development of the Centre</w:t>
      </w:r>
      <w:r>
        <w:t xml:space="preserve">.  </w:t>
      </w:r>
    </w:p>
    <w:p w:rsidR="008A3151" w:rsidRDefault="008A3151" w:rsidP="008A3151"/>
    <w:p w:rsidR="008A3151" w:rsidRDefault="008A3151" w:rsidP="008A3151">
      <w:pPr>
        <w:rPr>
          <w:u w:val="single"/>
        </w:rPr>
      </w:pPr>
      <w:r>
        <w:rPr>
          <w:u w:val="single"/>
        </w:rPr>
        <w:t xml:space="preserve">Goal 10: Further development of digital options that meet the needs of Te </w:t>
      </w:r>
      <w:proofErr w:type="spellStart"/>
      <w:r>
        <w:rPr>
          <w:u w:val="single"/>
        </w:rPr>
        <w:t>Hā</w:t>
      </w:r>
      <w:proofErr w:type="spellEnd"/>
      <w:r>
        <w:rPr>
          <w:u w:val="single"/>
        </w:rPr>
        <w:t xml:space="preserve"> o Hine-ahu-one: Palmerston North Women’s Health Collective.</w:t>
      </w:r>
    </w:p>
    <w:p w:rsidR="008A3151" w:rsidRDefault="008A3151" w:rsidP="008A3151">
      <w:pPr>
        <w:rPr>
          <w:u w:val="single"/>
        </w:rPr>
      </w:pPr>
    </w:p>
    <w:p w:rsidR="008A3151" w:rsidRDefault="008A3151" w:rsidP="008A3151">
      <w:pPr>
        <w:rPr>
          <w:u w:val="single"/>
        </w:rPr>
      </w:pPr>
      <w:r>
        <w:rPr>
          <w:u w:val="single"/>
        </w:rPr>
        <w:t>Goal 11: Get new pamphlet stands for tidier and more effective display of pamphlets etc.</w:t>
      </w:r>
    </w:p>
    <w:p w:rsidR="008A3151" w:rsidRDefault="008A3151" w:rsidP="008A3151">
      <w:pPr>
        <w:rPr>
          <w:u w:val="single"/>
        </w:rPr>
      </w:pPr>
    </w:p>
    <w:p w:rsidR="008A3151" w:rsidRDefault="008A3151" w:rsidP="008A3151"/>
    <w:p w:rsidR="008A3151" w:rsidRPr="008A3151" w:rsidRDefault="008A3151" w:rsidP="008A3151"/>
    <w:p w:rsidR="009A7EB5" w:rsidRPr="003C02D5" w:rsidRDefault="009A7EB5" w:rsidP="009A7EB5">
      <w:pPr>
        <w:rPr>
          <w:u w:val="single"/>
        </w:rPr>
      </w:pPr>
    </w:p>
    <w:p w:rsidR="00A167F0" w:rsidRPr="000B4B8E" w:rsidRDefault="00A167F0" w:rsidP="00FD0A48">
      <w:pPr>
        <w:rPr>
          <w:i/>
        </w:rPr>
      </w:pPr>
    </w:p>
    <w:p w:rsidR="000115A5" w:rsidRDefault="000115A5" w:rsidP="007A7EBA">
      <w:pPr>
        <w:ind w:left="456"/>
        <w:rPr>
          <w:b/>
          <w:sz w:val="28"/>
        </w:rPr>
      </w:pPr>
      <w:r w:rsidRPr="000B4B8E">
        <w:rPr>
          <w:i/>
        </w:rPr>
        <w:br w:type="page"/>
      </w:r>
      <w:r>
        <w:rPr>
          <w:b/>
          <w:sz w:val="28"/>
        </w:rPr>
        <w:lastRenderedPageBreak/>
        <w:t>ESTIMATE OF DOLLAR VALUE OF VOLUNTEER HOURS</w:t>
      </w:r>
    </w:p>
    <w:p w:rsidR="000115A5" w:rsidRDefault="000115A5">
      <w:pPr>
        <w:pStyle w:val="BodyText"/>
        <w:numPr>
          <w:ilvl w:val="12"/>
          <w:numId w:val="0"/>
        </w:numPr>
        <w:jc w:val="center"/>
        <w:rPr>
          <w:b/>
          <w:sz w:val="28"/>
        </w:rPr>
      </w:pPr>
      <w:r>
        <w:rPr>
          <w:b/>
          <w:sz w:val="28"/>
        </w:rPr>
        <w:t>PALMERSTON NORTH WOMEN’S HEALTH COLLECTIVE</w:t>
      </w:r>
    </w:p>
    <w:p w:rsidR="000115A5" w:rsidRDefault="000115A5">
      <w:pPr>
        <w:pStyle w:val="BodyText"/>
        <w:numPr>
          <w:ilvl w:val="12"/>
          <w:numId w:val="0"/>
        </w:numPr>
        <w:jc w:val="center"/>
        <w:rPr>
          <w:b/>
        </w:rPr>
      </w:pPr>
    </w:p>
    <w:p w:rsidR="000115A5" w:rsidRDefault="00B93459">
      <w:pPr>
        <w:pStyle w:val="BodyText"/>
        <w:numPr>
          <w:ilvl w:val="12"/>
          <w:numId w:val="0"/>
        </w:numPr>
        <w:jc w:val="center"/>
        <w:rPr>
          <w:b/>
          <w:sz w:val="20"/>
        </w:rPr>
      </w:pPr>
      <w:r>
        <w:rPr>
          <w:b/>
        </w:rPr>
        <w:t>1 April 2017</w:t>
      </w:r>
      <w:r w:rsidR="000115A5">
        <w:rPr>
          <w:b/>
        </w:rPr>
        <w:t xml:space="preserve"> - 31 March 201</w:t>
      </w:r>
      <w:r>
        <w:rPr>
          <w:b/>
        </w:rPr>
        <w:t>8</w:t>
      </w:r>
    </w:p>
    <w:p w:rsidR="000115A5" w:rsidRPr="00AF22C0" w:rsidRDefault="000115A5">
      <w:pPr>
        <w:pStyle w:val="BodyText"/>
        <w:numPr>
          <w:ilvl w:val="12"/>
          <w:numId w:val="0"/>
        </w:numPr>
      </w:pPr>
    </w:p>
    <w:p w:rsidR="000115A5" w:rsidRPr="00AF22C0" w:rsidRDefault="00C6252B">
      <w:pPr>
        <w:pStyle w:val="BodyText"/>
        <w:numPr>
          <w:ilvl w:val="12"/>
          <w:numId w:val="0"/>
        </w:numPr>
        <w:rPr>
          <w:b/>
        </w:rPr>
      </w:pPr>
      <w:r w:rsidRPr="00AF22C0">
        <w:rPr>
          <w:b/>
        </w:rPr>
        <w:t xml:space="preserve">Average number </w:t>
      </w:r>
      <w:r w:rsidR="000115A5" w:rsidRPr="00AF22C0">
        <w:rPr>
          <w:b/>
        </w:rPr>
        <w:t>of active Collective Members/</w:t>
      </w:r>
      <w:r w:rsidRPr="00AF22C0">
        <w:rPr>
          <w:b/>
        </w:rPr>
        <w:t xml:space="preserve">Volunteers for year   </w:t>
      </w:r>
      <w:r w:rsidRPr="00AF22C0">
        <w:rPr>
          <w:b/>
        </w:rPr>
        <w:tab/>
        <w:t xml:space="preserve">   </w:t>
      </w:r>
      <w:r w:rsidR="00173050" w:rsidRPr="00AF22C0">
        <w:rPr>
          <w:b/>
        </w:rPr>
        <w:t xml:space="preserve">    10</w:t>
      </w:r>
    </w:p>
    <w:p w:rsidR="000115A5" w:rsidRPr="00AF22C0" w:rsidRDefault="000115A5">
      <w:pPr>
        <w:pStyle w:val="BodyText"/>
        <w:numPr>
          <w:ilvl w:val="12"/>
          <w:numId w:val="0"/>
        </w:numPr>
      </w:pPr>
      <w:r w:rsidRPr="00AF22C0">
        <w:t>(Note that paid workers are included in the number of volunteers – although they are paid to attend Collective meetings they also contribute some volunteer hours e.g. strategic planning days alongside volu</w:t>
      </w:r>
      <w:r w:rsidR="00F516A2" w:rsidRPr="00AF22C0">
        <w:t>nteers</w:t>
      </w:r>
      <w:r w:rsidRPr="00AF22C0">
        <w:t>.)</w:t>
      </w:r>
    </w:p>
    <w:p w:rsidR="00F516A2" w:rsidRPr="00AF22C0" w:rsidRDefault="00F516A2" w:rsidP="005A382D">
      <w:pPr>
        <w:pStyle w:val="BodyText"/>
        <w:numPr>
          <w:ilvl w:val="12"/>
          <w:numId w:val="0"/>
        </w:numPr>
        <w:rPr>
          <w:bCs/>
        </w:rPr>
      </w:pPr>
    </w:p>
    <w:p w:rsidR="005A382D" w:rsidRPr="00AF22C0" w:rsidRDefault="00173050" w:rsidP="005A382D">
      <w:pPr>
        <w:pStyle w:val="BodyText"/>
        <w:numPr>
          <w:ilvl w:val="12"/>
          <w:numId w:val="0"/>
        </w:numPr>
        <w:rPr>
          <w:bCs/>
          <w:iCs/>
        </w:rPr>
      </w:pPr>
      <w:r w:rsidRPr="00AF22C0">
        <w:rPr>
          <w:bCs/>
        </w:rPr>
        <w:t>Base wage per hour</w:t>
      </w:r>
      <w:r w:rsidRPr="00AF22C0">
        <w:rPr>
          <w:bCs/>
        </w:rPr>
        <w:tab/>
        <w:t>$20.55</w:t>
      </w:r>
    </w:p>
    <w:p w:rsidR="000115A5" w:rsidRPr="00AF22C0" w:rsidRDefault="000115A5">
      <w:pPr>
        <w:pStyle w:val="BodyText"/>
        <w:numPr>
          <w:ilvl w:val="12"/>
          <w:numId w:val="0"/>
        </w:numPr>
        <w:rPr>
          <w:b/>
          <w:iCs/>
        </w:rPr>
      </w:pPr>
    </w:p>
    <w:p w:rsidR="000115A5" w:rsidRPr="00AF22C0" w:rsidRDefault="000115A5">
      <w:pPr>
        <w:pStyle w:val="BodyText"/>
        <w:numPr>
          <w:ilvl w:val="12"/>
          <w:numId w:val="0"/>
        </w:numPr>
        <w:rPr>
          <w:bCs/>
        </w:rPr>
      </w:pPr>
      <w:r w:rsidRPr="00AF22C0">
        <w:rPr>
          <w:bCs/>
        </w:rPr>
        <w:t>Total volunteer Collective meetin</w:t>
      </w:r>
      <w:r w:rsidR="00C6252B" w:rsidRPr="00AF22C0">
        <w:rPr>
          <w:bCs/>
        </w:rPr>
        <w:t>g</w:t>
      </w:r>
      <w:r w:rsidR="00173050" w:rsidRPr="00AF22C0">
        <w:rPr>
          <w:bCs/>
        </w:rPr>
        <w:t xml:space="preserve"> hours for the year</w:t>
      </w:r>
      <w:r w:rsidR="00173050" w:rsidRPr="00AF22C0">
        <w:rPr>
          <w:bCs/>
        </w:rPr>
        <w:tab/>
      </w:r>
      <w:r w:rsidR="00173050" w:rsidRPr="00AF22C0">
        <w:rPr>
          <w:bCs/>
        </w:rPr>
        <w:tab/>
      </w:r>
      <w:r w:rsidR="00173050" w:rsidRPr="00AF22C0">
        <w:rPr>
          <w:bCs/>
        </w:rPr>
        <w:tab/>
        <w:t xml:space="preserve">       1</w:t>
      </w:r>
      <w:r w:rsidR="00AF22C0">
        <w:rPr>
          <w:bCs/>
        </w:rPr>
        <w:t>30</w:t>
      </w:r>
    </w:p>
    <w:p w:rsidR="000115A5" w:rsidRPr="00AF22C0" w:rsidRDefault="000115A5">
      <w:pPr>
        <w:pStyle w:val="BodyText"/>
        <w:numPr>
          <w:ilvl w:val="12"/>
          <w:numId w:val="0"/>
        </w:numPr>
        <w:rPr>
          <w:bCs/>
        </w:rPr>
      </w:pPr>
      <w:r w:rsidRPr="00AF22C0">
        <w:rPr>
          <w:bCs/>
        </w:rPr>
        <w:t>Dollar value of volunteer hours at Collective meetings</w:t>
      </w:r>
      <w:r w:rsidRPr="00AF22C0">
        <w:rPr>
          <w:bCs/>
        </w:rPr>
        <w:tab/>
      </w:r>
      <w:r w:rsidRPr="00AF22C0">
        <w:rPr>
          <w:bCs/>
        </w:rPr>
        <w:tab/>
        <w:t xml:space="preserve">    </w:t>
      </w:r>
      <w:r w:rsidR="00173050" w:rsidRPr="00AF22C0">
        <w:rPr>
          <w:bCs/>
        </w:rPr>
        <w:t xml:space="preserve">           $26</w:t>
      </w:r>
      <w:r w:rsidR="00AF22C0">
        <w:rPr>
          <w:bCs/>
        </w:rPr>
        <w:t>71</w:t>
      </w:r>
    </w:p>
    <w:p w:rsidR="000115A5" w:rsidRPr="00AF22C0" w:rsidRDefault="000115A5">
      <w:pPr>
        <w:pStyle w:val="BodyText"/>
        <w:numPr>
          <w:ilvl w:val="12"/>
          <w:numId w:val="0"/>
        </w:numPr>
        <w:rPr>
          <w:bCs/>
          <w:iCs/>
        </w:rPr>
      </w:pPr>
    </w:p>
    <w:p w:rsidR="000115A5" w:rsidRPr="00AF22C0" w:rsidRDefault="000115A5">
      <w:pPr>
        <w:pStyle w:val="BodyText"/>
        <w:numPr>
          <w:ilvl w:val="12"/>
          <w:numId w:val="0"/>
        </w:numPr>
        <w:rPr>
          <w:bCs/>
          <w:iCs/>
        </w:rPr>
      </w:pPr>
    </w:p>
    <w:p w:rsidR="000115A5" w:rsidRPr="00AF22C0" w:rsidRDefault="000115A5" w:rsidP="00F516A2">
      <w:pPr>
        <w:pStyle w:val="BodyText"/>
        <w:numPr>
          <w:ilvl w:val="12"/>
          <w:numId w:val="0"/>
        </w:numPr>
        <w:rPr>
          <w:bCs/>
        </w:rPr>
      </w:pPr>
      <w:r w:rsidRPr="00AF22C0">
        <w:rPr>
          <w:bCs/>
        </w:rPr>
        <w:t xml:space="preserve">Volunteer hours spent on projects, training, </w:t>
      </w:r>
      <w:r w:rsidR="00F516A2" w:rsidRPr="00AF22C0">
        <w:rPr>
          <w:bCs/>
        </w:rPr>
        <w:t xml:space="preserve">team building, </w:t>
      </w:r>
      <w:proofErr w:type="gramStart"/>
      <w:r w:rsidRPr="00AF22C0">
        <w:rPr>
          <w:bCs/>
        </w:rPr>
        <w:t>othe</w:t>
      </w:r>
      <w:r w:rsidR="00173050" w:rsidRPr="00AF22C0">
        <w:rPr>
          <w:bCs/>
        </w:rPr>
        <w:t>r</w:t>
      </w:r>
      <w:proofErr w:type="gramEnd"/>
      <w:r w:rsidR="00173050" w:rsidRPr="00AF22C0">
        <w:rPr>
          <w:bCs/>
        </w:rPr>
        <w:t xml:space="preserve"> meetings </w:t>
      </w:r>
      <w:proofErr w:type="spellStart"/>
      <w:r w:rsidR="00173050" w:rsidRPr="00AF22C0">
        <w:rPr>
          <w:bCs/>
        </w:rPr>
        <w:t>etc</w:t>
      </w:r>
      <w:proofErr w:type="spellEnd"/>
      <w:r w:rsidR="00173050" w:rsidRPr="00AF22C0">
        <w:rPr>
          <w:bCs/>
        </w:rPr>
        <w:t xml:space="preserve">   </w:t>
      </w:r>
      <w:r w:rsidR="00AF22C0">
        <w:rPr>
          <w:bCs/>
        </w:rPr>
        <w:t xml:space="preserve">  </w:t>
      </w:r>
      <w:r w:rsidR="00173050" w:rsidRPr="00AF22C0">
        <w:rPr>
          <w:bCs/>
        </w:rPr>
        <w:t>80</w:t>
      </w:r>
    </w:p>
    <w:p w:rsidR="000115A5" w:rsidRPr="00AF22C0" w:rsidRDefault="00173050">
      <w:pPr>
        <w:pStyle w:val="BodyText"/>
        <w:numPr>
          <w:ilvl w:val="12"/>
          <w:numId w:val="0"/>
        </w:numPr>
        <w:rPr>
          <w:bCs/>
          <w:iCs/>
        </w:rPr>
      </w:pPr>
      <w:r w:rsidRPr="00AF22C0">
        <w:rPr>
          <w:bCs/>
        </w:rPr>
        <w:t>Base wage per hour</w:t>
      </w:r>
      <w:r w:rsidRPr="00AF22C0">
        <w:rPr>
          <w:bCs/>
        </w:rPr>
        <w:tab/>
        <w:t>$20.55</w:t>
      </w:r>
    </w:p>
    <w:p w:rsidR="000115A5" w:rsidRPr="00AF22C0" w:rsidRDefault="000115A5">
      <w:pPr>
        <w:pStyle w:val="BodyText"/>
        <w:numPr>
          <w:ilvl w:val="12"/>
          <w:numId w:val="0"/>
        </w:numPr>
        <w:rPr>
          <w:bCs/>
        </w:rPr>
      </w:pPr>
      <w:r w:rsidRPr="00AF22C0">
        <w:rPr>
          <w:bCs/>
        </w:rPr>
        <w:t>Dollar value of volunteer hours for other than Collect</w:t>
      </w:r>
      <w:r w:rsidR="00C6252B" w:rsidRPr="00AF22C0">
        <w:rPr>
          <w:bCs/>
        </w:rPr>
        <w:t>i</w:t>
      </w:r>
      <w:r w:rsidR="00173050" w:rsidRPr="00AF22C0">
        <w:rPr>
          <w:bCs/>
        </w:rPr>
        <w:t>ve meetings</w:t>
      </w:r>
      <w:r w:rsidR="00173050" w:rsidRPr="00AF22C0">
        <w:rPr>
          <w:bCs/>
        </w:rPr>
        <w:tab/>
        <w:t xml:space="preserve">               $1644</w:t>
      </w:r>
    </w:p>
    <w:p w:rsidR="000115A5" w:rsidRPr="00AF22C0" w:rsidRDefault="000115A5">
      <w:pPr>
        <w:pStyle w:val="BodyText"/>
        <w:numPr>
          <w:ilvl w:val="12"/>
          <w:numId w:val="0"/>
        </w:numPr>
        <w:rPr>
          <w:b/>
          <w:iCs/>
        </w:rPr>
      </w:pPr>
    </w:p>
    <w:p w:rsidR="000115A5" w:rsidRPr="00AF22C0" w:rsidRDefault="000115A5">
      <w:pPr>
        <w:pStyle w:val="BodyText"/>
        <w:numPr>
          <w:ilvl w:val="12"/>
          <w:numId w:val="0"/>
        </w:numPr>
        <w:rPr>
          <w:b/>
        </w:rPr>
      </w:pPr>
      <w:r w:rsidRPr="00AF22C0">
        <w:rPr>
          <w:b/>
          <w:sz w:val="28"/>
        </w:rPr>
        <w:t>Total volunteer hours for the year</w:t>
      </w:r>
      <w:r w:rsidRPr="00AF22C0">
        <w:rPr>
          <w:b/>
        </w:rPr>
        <w:tab/>
      </w:r>
      <w:r w:rsidRPr="00AF22C0">
        <w:rPr>
          <w:b/>
        </w:rPr>
        <w:tab/>
      </w:r>
      <w:r w:rsidRPr="00AF22C0">
        <w:rPr>
          <w:b/>
        </w:rPr>
        <w:tab/>
        <w:t xml:space="preserve">    </w:t>
      </w:r>
      <w:r w:rsidR="00A120CF" w:rsidRPr="00AF22C0">
        <w:rPr>
          <w:b/>
        </w:rPr>
        <w:tab/>
      </w:r>
      <w:r w:rsidR="00A120CF" w:rsidRPr="00AF22C0">
        <w:rPr>
          <w:b/>
        </w:rPr>
        <w:tab/>
        <w:t xml:space="preserve"> </w:t>
      </w:r>
      <w:r w:rsidR="00AF22C0">
        <w:rPr>
          <w:b/>
        </w:rPr>
        <w:t xml:space="preserve">     210</w:t>
      </w:r>
    </w:p>
    <w:p w:rsidR="000115A5" w:rsidRPr="00AF22C0" w:rsidRDefault="000115A5">
      <w:pPr>
        <w:pStyle w:val="BodyText"/>
        <w:numPr>
          <w:ilvl w:val="12"/>
          <w:numId w:val="0"/>
        </w:numPr>
        <w:rPr>
          <w:b/>
        </w:rPr>
      </w:pPr>
      <w:r w:rsidRPr="00AF22C0">
        <w:rPr>
          <w:b/>
        </w:rPr>
        <w:t>(</w:t>
      </w:r>
      <w:proofErr w:type="gramStart"/>
      <w:r w:rsidRPr="00AF22C0">
        <w:rPr>
          <w:b/>
        </w:rPr>
        <w:t>doesn’t</w:t>
      </w:r>
      <w:proofErr w:type="gramEnd"/>
      <w:r w:rsidRPr="00AF22C0">
        <w:rPr>
          <w:b/>
        </w:rPr>
        <w:t xml:space="preserve"> include </w:t>
      </w:r>
      <w:r w:rsidR="005A382D" w:rsidRPr="00AF22C0">
        <w:rPr>
          <w:b/>
        </w:rPr>
        <w:t>social work</w:t>
      </w:r>
      <w:r w:rsidRPr="00AF22C0">
        <w:rPr>
          <w:b/>
        </w:rPr>
        <w:t xml:space="preserve"> placements - a course requirement)</w:t>
      </w:r>
      <w:r w:rsidRPr="00AF22C0">
        <w:rPr>
          <w:b/>
        </w:rPr>
        <w:tab/>
        <w:t xml:space="preserve">      </w:t>
      </w:r>
    </w:p>
    <w:p w:rsidR="000115A5" w:rsidRPr="0011067C" w:rsidRDefault="000115A5">
      <w:pPr>
        <w:pStyle w:val="BodyText"/>
        <w:numPr>
          <w:ilvl w:val="12"/>
          <w:numId w:val="0"/>
        </w:numPr>
        <w:rPr>
          <w:b/>
          <w:iCs/>
        </w:rPr>
      </w:pPr>
      <w:r w:rsidRPr="00AF22C0">
        <w:rPr>
          <w:b/>
        </w:rPr>
        <w:tab/>
      </w:r>
      <w:r w:rsidR="0011067C">
        <w:rPr>
          <w:b/>
          <w:iCs/>
        </w:rPr>
        <w:t xml:space="preserve">             </w:t>
      </w:r>
    </w:p>
    <w:p w:rsidR="000115A5" w:rsidRPr="00AF22C0" w:rsidRDefault="000115A5">
      <w:pPr>
        <w:pStyle w:val="BodyText"/>
        <w:numPr>
          <w:ilvl w:val="12"/>
          <w:numId w:val="0"/>
        </w:numPr>
        <w:rPr>
          <w:b/>
          <w:iCs/>
          <w:sz w:val="28"/>
        </w:rPr>
      </w:pPr>
    </w:p>
    <w:p w:rsidR="000115A5" w:rsidRPr="00AF22C0" w:rsidRDefault="000115A5">
      <w:pPr>
        <w:pStyle w:val="BodyText"/>
        <w:numPr>
          <w:ilvl w:val="12"/>
          <w:numId w:val="0"/>
        </w:numPr>
        <w:rPr>
          <w:b/>
          <w:sz w:val="28"/>
          <w:u w:val="single"/>
        </w:rPr>
      </w:pPr>
      <w:r w:rsidRPr="00AF22C0">
        <w:rPr>
          <w:b/>
          <w:sz w:val="28"/>
          <w:u w:val="single"/>
        </w:rPr>
        <w:t>TOTAL VALUE OF ALL VOLUNTEER HOURS</w:t>
      </w:r>
      <w:r w:rsidRPr="00AF22C0">
        <w:rPr>
          <w:b/>
          <w:sz w:val="28"/>
        </w:rPr>
        <w:tab/>
        <w:t xml:space="preserve">        </w:t>
      </w:r>
      <w:r w:rsidR="00173050" w:rsidRPr="00AF22C0">
        <w:rPr>
          <w:b/>
          <w:sz w:val="32"/>
          <w:u w:val="single"/>
        </w:rPr>
        <w:t>$4</w:t>
      </w:r>
      <w:r w:rsidRPr="00AF22C0">
        <w:rPr>
          <w:b/>
          <w:sz w:val="32"/>
          <w:u w:val="single"/>
        </w:rPr>
        <w:t>,</w:t>
      </w:r>
      <w:r w:rsidR="00AF22C0">
        <w:rPr>
          <w:b/>
          <w:sz w:val="32"/>
          <w:u w:val="single"/>
        </w:rPr>
        <w:t>315</w:t>
      </w:r>
    </w:p>
    <w:p w:rsidR="000115A5" w:rsidRPr="00B93459" w:rsidRDefault="000115A5">
      <w:pPr>
        <w:pStyle w:val="BodyText"/>
        <w:numPr>
          <w:ilvl w:val="12"/>
          <w:numId w:val="0"/>
        </w:numPr>
        <w:rPr>
          <w:b/>
          <w:i/>
          <w:iCs/>
          <w:sz w:val="28"/>
        </w:rPr>
      </w:pPr>
    </w:p>
    <w:p w:rsidR="000115A5" w:rsidRPr="00B93459" w:rsidRDefault="000115A5">
      <w:pPr>
        <w:pStyle w:val="BodyText"/>
        <w:numPr>
          <w:ilvl w:val="12"/>
          <w:numId w:val="0"/>
        </w:numPr>
        <w:rPr>
          <w:b/>
          <w:i/>
          <w:iCs/>
        </w:rPr>
      </w:pPr>
    </w:p>
    <w:p w:rsidR="000115A5" w:rsidRPr="00B93459" w:rsidRDefault="000115A5">
      <w:pPr>
        <w:pStyle w:val="BodyText"/>
        <w:numPr>
          <w:ilvl w:val="12"/>
          <w:numId w:val="0"/>
        </w:numPr>
        <w:rPr>
          <w:b/>
          <w:i/>
          <w:iCs/>
        </w:rPr>
      </w:pPr>
    </w:p>
    <w:p w:rsidR="000115A5" w:rsidRDefault="000115A5">
      <w:pPr>
        <w:pStyle w:val="BodyText"/>
        <w:numPr>
          <w:ilvl w:val="12"/>
          <w:numId w:val="0"/>
        </w:numPr>
        <w:jc w:val="center"/>
        <w:rPr>
          <w:b/>
        </w:rPr>
      </w:pPr>
      <w:r w:rsidRPr="00B93459">
        <w:rPr>
          <w:i/>
        </w:rPr>
        <w:br w:type="page"/>
      </w:r>
      <w:r>
        <w:rPr>
          <w:b/>
        </w:rPr>
        <w:lastRenderedPageBreak/>
        <w:t>PALMERSTON NORTH WOMEN’S HEALTH COLLECTIVE Inc.</w:t>
      </w:r>
    </w:p>
    <w:p w:rsidR="000115A5" w:rsidRDefault="000115A5">
      <w:pPr>
        <w:pStyle w:val="BodyText"/>
        <w:numPr>
          <w:ilvl w:val="12"/>
          <w:numId w:val="0"/>
        </w:numPr>
        <w:jc w:val="center"/>
        <w:rPr>
          <w:b/>
        </w:rPr>
      </w:pPr>
      <w:r>
        <w:rPr>
          <w:b/>
        </w:rPr>
        <w:t>STAT</w:t>
      </w:r>
      <w:r w:rsidR="00B93459">
        <w:rPr>
          <w:b/>
        </w:rPr>
        <w:t>ISTICS FOR THE YEAR 1 APRIL 2017 – 31 MARCH 2018</w:t>
      </w:r>
    </w:p>
    <w:p w:rsidR="000115A5" w:rsidRDefault="000115A5">
      <w:pPr>
        <w:pStyle w:val="BodyText"/>
        <w:numPr>
          <w:ilvl w:val="12"/>
          <w:numId w:val="0"/>
        </w:numPr>
        <w:jc w:val="center"/>
        <w:rPr>
          <w:b/>
        </w:rPr>
      </w:pPr>
    </w:p>
    <w:p w:rsidR="000115A5" w:rsidRDefault="000115A5">
      <w:pPr>
        <w:pStyle w:val="BodyText"/>
        <w:numPr>
          <w:ilvl w:val="12"/>
          <w:numId w:val="0"/>
        </w:numPr>
        <w:jc w:val="center"/>
        <w:rPr>
          <w:b/>
        </w:rPr>
      </w:pPr>
    </w:p>
    <w:p w:rsidR="000115A5" w:rsidRDefault="000B4B8E">
      <w:pPr>
        <w:pStyle w:val="BodyText"/>
        <w:numPr>
          <w:ilvl w:val="12"/>
          <w:numId w:val="0"/>
        </w:numPr>
        <w:ind w:left="3600"/>
        <w:rPr>
          <w:b/>
        </w:rPr>
      </w:pPr>
      <w:r>
        <w:rPr>
          <w:b/>
        </w:rPr>
        <w:t xml:space="preserve">      2016</w:t>
      </w:r>
      <w:r w:rsidR="000115A5">
        <w:rPr>
          <w:b/>
        </w:rPr>
        <w:t>/201</w:t>
      </w:r>
      <w:r>
        <w:rPr>
          <w:b/>
        </w:rPr>
        <w:t>7</w:t>
      </w:r>
      <w:r w:rsidR="000115A5">
        <w:tab/>
      </w:r>
      <w:r w:rsidR="000115A5">
        <w:tab/>
      </w:r>
      <w:r w:rsidR="000115A5">
        <w:tab/>
        <w:t xml:space="preserve">         </w:t>
      </w:r>
      <w:r w:rsidR="00B93459">
        <w:rPr>
          <w:b/>
        </w:rPr>
        <w:t>2017/2018</w:t>
      </w:r>
    </w:p>
    <w:p w:rsidR="000115A5" w:rsidRDefault="000115A5">
      <w:pPr>
        <w:pStyle w:val="BodyText"/>
        <w:numPr>
          <w:ilvl w:val="12"/>
          <w:numId w:val="0"/>
        </w:numPr>
        <w:rPr>
          <w:b/>
        </w:rPr>
      </w:pPr>
      <w:r>
        <w:rPr>
          <w:b/>
        </w:rPr>
        <w:t>CONTACTS</w:t>
      </w:r>
    </w:p>
    <w:p w:rsidR="000115A5" w:rsidRDefault="000115A5">
      <w:pPr>
        <w:pStyle w:val="BodyText"/>
        <w:numPr>
          <w:ilvl w:val="12"/>
          <w:numId w:val="0"/>
        </w:numPr>
        <w:rPr>
          <w:b/>
        </w:rPr>
      </w:pPr>
      <w:r>
        <w:rPr>
          <w:b/>
        </w:rPr>
        <w:t>Total number of contacts*</w:t>
      </w:r>
      <w:r>
        <w:rPr>
          <w:b/>
        </w:rPr>
        <w:tab/>
      </w:r>
      <w:r>
        <w:rPr>
          <w:b/>
        </w:rPr>
        <w:tab/>
      </w:r>
      <w:r>
        <w:rPr>
          <w:b/>
        </w:rPr>
        <w:tab/>
      </w:r>
      <w:r w:rsidR="00FA6807">
        <w:rPr>
          <w:b/>
        </w:rPr>
        <w:t>5916</w:t>
      </w:r>
      <w:r>
        <w:rPr>
          <w:b/>
        </w:rPr>
        <w:tab/>
      </w:r>
      <w:r>
        <w:rPr>
          <w:b/>
        </w:rPr>
        <w:tab/>
      </w:r>
      <w:r>
        <w:rPr>
          <w:b/>
        </w:rPr>
        <w:tab/>
      </w:r>
      <w:r>
        <w:rPr>
          <w:b/>
        </w:rPr>
        <w:tab/>
        <w:t xml:space="preserve">  </w:t>
      </w:r>
      <w:r w:rsidR="004E71C7">
        <w:rPr>
          <w:b/>
        </w:rPr>
        <w:t xml:space="preserve"> 5950</w:t>
      </w:r>
    </w:p>
    <w:p w:rsidR="000115A5" w:rsidRDefault="002673ED">
      <w:pPr>
        <w:pStyle w:val="BodyText"/>
        <w:numPr>
          <w:ilvl w:val="12"/>
          <w:numId w:val="0"/>
        </w:numPr>
      </w:pPr>
      <w:r>
        <w:t>Visits</w:t>
      </w:r>
      <w:r>
        <w:tab/>
      </w:r>
      <w:r>
        <w:tab/>
      </w:r>
      <w:r>
        <w:tab/>
      </w:r>
      <w:r>
        <w:tab/>
      </w:r>
      <w:r>
        <w:tab/>
      </w:r>
      <w:r>
        <w:tab/>
        <w:t>4467</w:t>
      </w:r>
      <w:r w:rsidR="009062F0">
        <w:tab/>
      </w:r>
      <w:r w:rsidR="009062F0">
        <w:tab/>
      </w:r>
      <w:r w:rsidR="009062F0">
        <w:tab/>
      </w:r>
      <w:r w:rsidR="009062F0">
        <w:tab/>
        <w:t xml:space="preserve">   </w:t>
      </w:r>
      <w:r w:rsidR="004E71C7">
        <w:t>4490</w:t>
      </w:r>
    </w:p>
    <w:p w:rsidR="000115A5" w:rsidRDefault="002673ED">
      <w:pPr>
        <w:pStyle w:val="BodyText"/>
        <w:numPr>
          <w:ilvl w:val="12"/>
          <w:numId w:val="0"/>
        </w:numPr>
      </w:pPr>
      <w:r>
        <w:t>Telephone</w:t>
      </w:r>
      <w:r>
        <w:tab/>
      </w:r>
      <w:r>
        <w:tab/>
      </w:r>
      <w:r>
        <w:tab/>
      </w:r>
      <w:r>
        <w:tab/>
      </w:r>
      <w:r>
        <w:tab/>
        <w:t>1162</w:t>
      </w:r>
      <w:r w:rsidR="009062F0">
        <w:tab/>
      </w:r>
      <w:r w:rsidR="009062F0">
        <w:tab/>
      </w:r>
      <w:r w:rsidR="009062F0">
        <w:tab/>
      </w:r>
      <w:r w:rsidR="009062F0">
        <w:tab/>
        <w:t xml:space="preserve">   </w:t>
      </w:r>
      <w:r w:rsidR="004E71C7">
        <w:t>1194</w:t>
      </w:r>
    </w:p>
    <w:p w:rsidR="000115A5" w:rsidRDefault="003A437D">
      <w:pPr>
        <w:pStyle w:val="BodyText"/>
        <w:numPr>
          <w:ilvl w:val="12"/>
          <w:numId w:val="0"/>
        </w:numPr>
      </w:pPr>
      <w:r>
        <w:t>E-mail</w:t>
      </w:r>
      <w:r w:rsidR="00BF53FF">
        <w:t>/letter/text</w:t>
      </w:r>
      <w:r w:rsidR="00BF53FF">
        <w:tab/>
      </w:r>
      <w:r w:rsidR="00BF53FF">
        <w:tab/>
      </w:r>
      <w:r w:rsidR="00BF53FF">
        <w:tab/>
      </w:r>
      <w:r w:rsidR="00BF53FF">
        <w:tab/>
      </w:r>
      <w:r w:rsidR="002673ED">
        <w:t xml:space="preserve">  287</w:t>
      </w:r>
      <w:r w:rsidR="009062F0">
        <w:tab/>
      </w:r>
      <w:r w:rsidR="009062F0">
        <w:tab/>
      </w:r>
      <w:r w:rsidR="009062F0">
        <w:tab/>
      </w:r>
      <w:r w:rsidR="009062F0">
        <w:tab/>
        <w:t xml:space="preserve">     </w:t>
      </w:r>
      <w:r w:rsidR="004E71C7">
        <w:t>266</w:t>
      </w:r>
    </w:p>
    <w:p w:rsidR="000115A5" w:rsidRDefault="000115A5">
      <w:pPr>
        <w:pStyle w:val="BodyText"/>
        <w:numPr>
          <w:ilvl w:val="12"/>
          <w:numId w:val="0"/>
        </w:numPr>
      </w:pPr>
      <w:r>
        <w:t>Estimated nu</w:t>
      </w:r>
      <w:r w:rsidR="002673ED">
        <w:t>mber of first contact calls</w:t>
      </w:r>
      <w:r w:rsidR="002673ED">
        <w:tab/>
        <w:t>1107</w:t>
      </w:r>
      <w:r w:rsidR="009062F0">
        <w:tab/>
      </w:r>
      <w:r w:rsidR="009062F0">
        <w:tab/>
      </w:r>
      <w:r w:rsidR="009062F0">
        <w:tab/>
      </w:r>
      <w:r w:rsidR="009062F0">
        <w:tab/>
        <w:t xml:space="preserve">   </w:t>
      </w:r>
      <w:r w:rsidR="004E71C7">
        <w:t>1551</w:t>
      </w:r>
    </w:p>
    <w:p w:rsidR="000115A5" w:rsidRDefault="000115A5">
      <w:pPr>
        <w:pStyle w:val="BodyText"/>
        <w:numPr>
          <w:ilvl w:val="12"/>
          <w:numId w:val="0"/>
        </w:numPr>
      </w:pPr>
      <w:r>
        <w:t>Contac</w:t>
      </w:r>
      <w:r w:rsidR="002673ED">
        <w:t>ts by women (and children)</w:t>
      </w:r>
      <w:r w:rsidR="002673ED">
        <w:tab/>
      </w:r>
      <w:r w:rsidR="002673ED">
        <w:tab/>
        <w:t>5761</w:t>
      </w:r>
      <w:r w:rsidR="009062F0">
        <w:tab/>
      </w:r>
      <w:r w:rsidR="009062F0">
        <w:tab/>
      </w:r>
      <w:r w:rsidR="009062F0">
        <w:tab/>
      </w:r>
      <w:r w:rsidR="009062F0">
        <w:tab/>
        <w:t xml:space="preserve">   </w:t>
      </w:r>
      <w:r w:rsidR="004E71C7">
        <w:t>5833</w:t>
      </w:r>
    </w:p>
    <w:p w:rsidR="000115A5" w:rsidRDefault="002673ED">
      <w:pPr>
        <w:pStyle w:val="BodyText"/>
        <w:numPr>
          <w:ilvl w:val="12"/>
          <w:numId w:val="0"/>
        </w:numPr>
      </w:pPr>
      <w:r>
        <w:t>Contacts by men</w:t>
      </w:r>
      <w:r>
        <w:tab/>
      </w:r>
      <w:r>
        <w:tab/>
      </w:r>
      <w:r>
        <w:tab/>
      </w:r>
      <w:r>
        <w:tab/>
        <w:t xml:space="preserve">  155</w:t>
      </w:r>
      <w:r w:rsidR="009062F0">
        <w:tab/>
      </w:r>
      <w:r w:rsidR="009062F0">
        <w:tab/>
      </w:r>
      <w:r w:rsidR="009062F0">
        <w:tab/>
      </w:r>
      <w:r w:rsidR="009062F0">
        <w:tab/>
        <w:t xml:space="preserve">     </w:t>
      </w:r>
      <w:r w:rsidR="004E71C7">
        <w:t>117</w:t>
      </w:r>
    </w:p>
    <w:p w:rsidR="000115A5" w:rsidRDefault="000115A5">
      <w:pPr>
        <w:pStyle w:val="BodyText"/>
        <w:numPr>
          <w:ilvl w:val="12"/>
          <w:numId w:val="0"/>
        </w:numPr>
      </w:pPr>
    </w:p>
    <w:p w:rsidR="000115A5" w:rsidRDefault="000115A5">
      <w:pPr>
        <w:pStyle w:val="BodyText"/>
        <w:numPr>
          <w:ilvl w:val="12"/>
          <w:numId w:val="0"/>
        </w:numPr>
        <w:rPr>
          <w:i/>
          <w:iCs/>
        </w:rPr>
      </w:pPr>
      <w:r>
        <w:t xml:space="preserve">*Note: Some contacts with clients are not recorded in our statistics.  These include contacting current clients who are due for their cervical smear, notifying clients of their smear result, reminding women of their appointments, and contacting agencies.  We also do not record women who help themselves to information available in the hall way or to condoms and lubricant/safe sex supplies in the toilets and elsewhere but who do not communicate with staff.  </w:t>
      </w:r>
    </w:p>
    <w:p w:rsidR="000115A5" w:rsidRDefault="000115A5">
      <w:pPr>
        <w:pStyle w:val="BodyText"/>
        <w:numPr>
          <w:ilvl w:val="12"/>
          <w:numId w:val="0"/>
        </w:numPr>
        <w:rPr>
          <w:i/>
          <w:iCs/>
        </w:rPr>
      </w:pPr>
    </w:p>
    <w:p w:rsidR="000115A5" w:rsidRDefault="000115A5">
      <w:pPr>
        <w:pStyle w:val="BodyText"/>
        <w:numPr>
          <w:ilvl w:val="12"/>
          <w:numId w:val="0"/>
        </w:numPr>
      </w:pPr>
      <w:r>
        <w:rPr>
          <w:b/>
        </w:rPr>
        <w:t xml:space="preserve">AGES </w:t>
      </w:r>
      <w:r>
        <w:t>(estimated)</w:t>
      </w:r>
    </w:p>
    <w:p w:rsidR="000115A5" w:rsidRDefault="002673ED">
      <w:pPr>
        <w:pStyle w:val="BodyText"/>
        <w:numPr>
          <w:ilvl w:val="12"/>
          <w:numId w:val="0"/>
        </w:numPr>
      </w:pPr>
      <w:r>
        <w:t>Under 16</w:t>
      </w:r>
      <w:r>
        <w:tab/>
      </w:r>
      <w:r>
        <w:tab/>
      </w:r>
      <w:r>
        <w:tab/>
      </w:r>
      <w:r>
        <w:tab/>
      </w:r>
      <w:r>
        <w:tab/>
        <w:t xml:space="preserve">  102</w:t>
      </w:r>
      <w:r w:rsidR="00362165">
        <w:tab/>
      </w:r>
      <w:r w:rsidR="00F71049">
        <w:tab/>
      </w:r>
      <w:r w:rsidR="00F71049">
        <w:tab/>
      </w:r>
      <w:r w:rsidR="00F71049">
        <w:tab/>
        <w:t xml:space="preserve">   </w:t>
      </w:r>
      <w:r w:rsidR="004E71C7">
        <w:t>171</w:t>
      </w:r>
    </w:p>
    <w:p w:rsidR="000115A5" w:rsidRDefault="007A5C10">
      <w:pPr>
        <w:pStyle w:val="BodyText"/>
        <w:numPr>
          <w:ilvl w:val="12"/>
          <w:numId w:val="0"/>
        </w:numPr>
      </w:pPr>
      <w:r>
        <w:t>16-</w:t>
      </w:r>
      <w:r w:rsidR="002673ED">
        <w:t>19</w:t>
      </w:r>
      <w:r w:rsidR="002673ED">
        <w:tab/>
      </w:r>
      <w:r w:rsidR="002673ED">
        <w:tab/>
      </w:r>
      <w:r w:rsidR="002673ED">
        <w:tab/>
      </w:r>
      <w:r w:rsidR="002673ED">
        <w:tab/>
      </w:r>
      <w:r w:rsidR="002673ED">
        <w:tab/>
      </w:r>
      <w:r w:rsidR="002673ED">
        <w:tab/>
        <w:t xml:space="preserve">  585</w:t>
      </w:r>
      <w:r w:rsidR="00F71049">
        <w:tab/>
      </w:r>
      <w:r w:rsidR="00F71049">
        <w:tab/>
      </w:r>
      <w:r w:rsidR="00F71049">
        <w:tab/>
      </w:r>
      <w:r w:rsidR="00F71049">
        <w:tab/>
        <w:t xml:space="preserve">   </w:t>
      </w:r>
      <w:r w:rsidR="004E71C7">
        <w:t>527</w:t>
      </w:r>
    </w:p>
    <w:p w:rsidR="000115A5" w:rsidRDefault="002673ED">
      <w:pPr>
        <w:pStyle w:val="BodyText"/>
        <w:numPr>
          <w:ilvl w:val="12"/>
          <w:numId w:val="0"/>
        </w:numPr>
      </w:pPr>
      <w:r>
        <w:t>20-24</w:t>
      </w:r>
      <w:r>
        <w:tab/>
      </w:r>
      <w:r>
        <w:tab/>
      </w:r>
      <w:r>
        <w:tab/>
      </w:r>
      <w:r>
        <w:tab/>
      </w:r>
      <w:r>
        <w:tab/>
      </w:r>
      <w:r>
        <w:tab/>
        <w:t>1722</w:t>
      </w:r>
      <w:r w:rsidR="00F71049">
        <w:tab/>
      </w:r>
      <w:r w:rsidR="00F71049">
        <w:tab/>
      </w:r>
      <w:r w:rsidR="00F71049">
        <w:tab/>
      </w:r>
      <w:r w:rsidR="00F71049">
        <w:tab/>
        <w:t xml:space="preserve"> </w:t>
      </w:r>
      <w:r w:rsidR="004E71C7">
        <w:t>1667</w:t>
      </w:r>
    </w:p>
    <w:p w:rsidR="000115A5" w:rsidRDefault="002673ED">
      <w:pPr>
        <w:pStyle w:val="BodyText"/>
        <w:numPr>
          <w:ilvl w:val="12"/>
          <w:numId w:val="0"/>
        </w:numPr>
      </w:pPr>
      <w:r>
        <w:t>25-35</w:t>
      </w:r>
      <w:r>
        <w:tab/>
      </w:r>
      <w:r>
        <w:tab/>
      </w:r>
      <w:r>
        <w:tab/>
      </w:r>
      <w:r>
        <w:tab/>
      </w:r>
      <w:r>
        <w:tab/>
      </w:r>
      <w:r>
        <w:tab/>
        <w:t>1367</w:t>
      </w:r>
      <w:r w:rsidR="00F71049">
        <w:tab/>
      </w:r>
      <w:r w:rsidR="00F71049">
        <w:tab/>
      </w:r>
      <w:r w:rsidR="00F71049">
        <w:tab/>
        <w:t xml:space="preserve">             </w:t>
      </w:r>
      <w:r w:rsidR="004E71C7">
        <w:t>1381</w:t>
      </w:r>
    </w:p>
    <w:p w:rsidR="000115A5" w:rsidRDefault="00BF53FF">
      <w:pPr>
        <w:pStyle w:val="BodyText"/>
        <w:numPr>
          <w:ilvl w:val="12"/>
          <w:numId w:val="0"/>
        </w:numPr>
      </w:pPr>
      <w:r>
        <w:t>36-45</w:t>
      </w:r>
      <w:r>
        <w:tab/>
      </w:r>
      <w:r>
        <w:tab/>
      </w:r>
      <w:r>
        <w:tab/>
      </w:r>
      <w:r>
        <w:tab/>
      </w:r>
      <w:r w:rsidR="002673ED">
        <w:tab/>
      </w:r>
      <w:r w:rsidR="002673ED">
        <w:tab/>
        <w:t xml:space="preserve">  697</w:t>
      </w:r>
      <w:r w:rsidR="00F71049">
        <w:tab/>
      </w:r>
      <w:r w:rsidR="00F71049">
        <w:tab/>
      </w:r>
      <w:r w:rsidR="00F71049">
        <w:tab/>
      </w:r>
      <w:r w:rsidR="00F71049">
        <w:tab/>
        <w:t xml:space="preserve">   </w:t>
      </w:r>
      <w:r w:rsidR="004E71C7">
        <w:t>734</w:t>
      </w:r>
    </w:p>
    <w:p w:rsidR="000115A5" w:rsidRDefault="002673ED">
      <w:pPr>
        <w:pStyle w:val="BodyText"/>
        <w:numPr>
          <w:ilvl w:val="12"/>
          <w:numId w:val="0"/>
        </w:numPr>
      </w:pPr>
      <w:r>
        <w:t>46-59</w:t>
      </w:r>
      <w:r>
        <w:tab/>
      </w:r>
      <w:r>
        <w:tab/>
      </w:r>
      <w:r>
        <w:tab/>
      </w:r>
      <w:r>
        <w:tab/>
      </w:r>
      <w:r>
        <w:tab/>
      </w:r>
      <w:r>
        <w:tab/>
        <w:t xml:space="preserve">  810</w:t>
      </w:r>
      <w:r w:rsidR="000115A5">
        <w:tab/>
      </w:r>
      <w:r w:rsidR="00F71049">
        <w:tab/>
      </w:r>
      <w:r w:rsidR="00F71049">
        <w:tab/>
      </w:r>
      <w:r w:rsidR="00F71049">
        <w:tab/>
        <w:t xml:space="preserve">   </w:t>
      </w:r>
      <w:r w:rsidR="004E71C7">
        <w:t>762</w:t>
      </w:r>
    </w:p>
    <w:p w:rsidR="000115A5" w:rsidRDefault="002673ED">
      <w:pPr>
        <w:pStyle w:val="BodyText"/>
        <w:numPr>
          <w:ilvl w:val="12"/>
          <w:numId w:val="0"/>
        </w:numPr>
      </w:pPr>
      <w:r>
        <w:t>60-75</w:t>
      </w:r>
      <w:r>
        <w:tab/>
      </w:r>
      <w:r>
        <w:tab/>
      </w:r>
      <w:r>
        <w:tab/>
      </w:r>
      <w:r>
        <w:tab/>
      </w:r>
      <w:r>
        <w:tab/>
      </w:r>
      <w:r>
        <w:tab/>
        <w:t xml:space="preserve">  377</w:t>
      </w:r>
      <w:r w:rsidR="00F71049">
        <w:tab/>
      </w:r>
      <w:r w:rsidR="00F71049">
        <w:tab/>
      </w:r>
      <w:r w:rsidR="00F71049">
        <w:tab/>
      </w:r>
      <w:r w:rsidR="00F71049">
        <w:tab/>
        <w:t xml:space="preserve">   </w:t>
      </w:r>
      <w:r w:rsidR="004E71C7">
        <w:t>385</w:t>
      </w:r>
    </w:p>
    <w:p w:rsidR="000115A5" w:rsidRDefault="002673ED">
      <w:pPr>
        <w:pStyle w:val="BodyText"/>
        <w:numPr>
          <w:ilvl w:val="12"/>
          <w:numId w:val="0"/>
        </w:numPr>
      </w:pPr>
      <w:r>
        <w:t>75 plus</w:t>
      </w:r>
      <w:r>
        <w:tab/>
      </w:r>
      <w:r>
        <w:tab/>
      </w:r>
      <w:r>
        <w:tab/>
      </w:r>
      <w:r>
        <w:tab/>
      </w:r>
      <w:r>
        <w:tab/>
      </w:r>
      <w:r>
        <w:tab/>
        <w:t xml:space="preserve">    98</w:t>
      </w:r>
      <w:r w:rsidR="00F71049">
        <w:tab/>
      </w:r>
      <w:r w:rsidR="00F71049">
        <w:tab/>
      </w:r>
      <w:r w:rsidR="00F71049">
        <w:tab/>
        <w:t xml:space="preserve">       </w:t>
      </w:r>
      <w:r w:rsidR="00F71049">
        <w:tab/>
        <w:t xml:space="preserve">   </w:t>
      </w:r>
      <w:r w:rsidR="004E71C7">
        <w:t>107</w:t>
      </w:r>
    </w:p>
    <w:p w:rsidR="000115A5" w:rsidRDefault="002673ED">
      <w:pPr>
        <w:pStyle w:val="BodyText"/>
        <w:numPr>
          <w:ilvl w:val="12"/>
          <w:numId w:val="0"/>
        </w:numPr>
      </w:pPr>
      <w:r>
        <w:t>Interagency contacts</w:t>
      </w:r>
      <w:r>
        <w:tab/>
      </w:r>
      <w:r>
        <w:tab/>
      </w:r>
      <w:r>
        <w:tab/>
      </w:r>
      <w:r>
        <w:tab/>
        <w:t xml:space="preserve">  158</w:t>
      </w:r>
      <w:r w:rsidR="00F71049">
        <w:tab/>
      </w:r>
      <w:r w:rsidR="00F71049">
        <w:tab/>
      </w:r>
      <w:r w:rsidR="00F71049">
        <w:tab/>
      </w:r>
      <w:r w:rsidR="00F71049">
        <w:tab/>
        <w:t xml:space="preserve">   </w:t>
      </w:r>
      <w:r w:rsidR="004E71C7">
        <w:t>216</w:t>
      </w:r>
    </w:p>
    <w:p w:rsidR="000115A5" w:rsidRDefault="000115A5">
      <w:pPr>
        <w:pStyle w:val="BodyText"/>
        <w:numPr>
          <w:ilvl w:val="12"/>
          <w:numId w:val="0"/>
        </w:numPr>
        <w:rPr>
          <w:b/>
          <w:i/>
          <w:iCs/>
        </w:rPr>
      </w:pPr>
    </w:p>
    <w:p w:rsidR="000115A5" w:rsidRDefault="000115A5">
      <w:pPr>
        <w:pStyle w:val="BodyText"/>
        <w:numPr>
          <w:ilvl w:val="12"/>
          <w:numId w:val="0"/>
        </w:numPr>
      </w:pPr>
      <w:r>
        <w:rPr>
          <w:b/>
        </w:rPr>
        <w:t>HEALTH CHECKS CONSULTATIONS (NURSE SMEAR TAKER)</w:t>
      </w:r>
    </w:p>
    <w:p w:rsidR="000115A5" w:rsidRDefault="002673ED">
      <w:pPr>
        <w:pStyle w:val="BodyText"/>
        <w:numPr>
          <w:ilvl w:val="12"/>
          <w:numId w:val="0"/>
        </w:numPr>
      </w:pPr>
      <w:r>
        <w:t>Cervical smears</w:t>
      </w:r>
      <w:r>
        <w:tab/>
      </w:r>
      <w:r>
        <w:tab/>
      </w:r>
      <w:r>
        <w:tab/>
      </w:r>
      <w:r>
        <w:tab/>
        <w:t xml:space="preserve">  183</w:t>
      </w:r>
      <w:r w:rsidR="00DA439B">
        <w:tab/>
      </w:r>
      <w:r w:rsidR="00DA439B">
        <w:tab/>
      </w:r>
      <w:r w:rsidR="00DA439B">
        <w:tab/>
      </w:r>
      <w:r w:rsidR="00DA439B">
        <w:tab/>
        <w:t xml:space="preserve">   </w:t>
      </w:r>
      <w:r w:rsidR="004E71C7">
        <w:t>222</w:t>
      </w:r>
    </w:p>
    <w:p w:rsidR="000115A5" w:rsidRDefault="000115A5">
      <w:pPr>
        <w:pStyle w:val="BodyText"/>
        <w:numPr>
          <w:ilvl w:val="12"/>
          <w:numId w:val="0"/>
        </w:numPr>
      </w:pPr>
      <w:r>
        <w:t>Swabs (may inclu</w:t>
      </w:r>
      <w:r w:rsidR="00BF53FF">
        <w:t>de ur</w:t>
      </w:r>
      <w:r w:rsidR="002673ED">
        <w:t>ine/Chlamydia tests)</w:t>
      </w:r>
      <w:r w:rsidR="002673ED">
        <w:tab/>
        <w:t xml:space="preserve">    62</w:t>
      </w:r>
      <w:r>
        <w:tab/>
      </w:r>
      <w:r>
        <w:tab/>
      </w:r>
      <w:r>
        <w:tab/>
      </w:r>
      <w:r>
        <w:tab/>
        <w:t xml:space="preserve">     </w:t>
      </w:r>
      <w:r w:rsidR="004E71C7">
        <w:t>82</w:t>
      </w:r>
    </w:p>
    <w:p w:rsidR="000115A5" w:rsidRDefault="002673ED">
      <w:pPr>
        <w:pStyle w:val="BodyText"/>
        <w:numPr>
          <w:ilvl w:val="12"/>
          <w:numId w:val="0"/>
        </w:numPr>
      </w:pPr>
      <w:r>
        <w:t>HPV</w:t>
      </w:r>
      <w:r>
        <w:tab/>
      </w:r>
      <w:r>
        <w:tab/>
      </w:r>
      <w:r>
        <w:tab/>
      </w:r>
      <w:r>
        <w:tab/>
      </w:r>
      <w:r>
        <w:tab/>
      </w:r>
      <w:r>
        <w:tab/>
        <w:t xml:space="preserve">      7</w:t>
      </w:r>
      <w:r w:rsidR="00DA439B">
        <w:tab/>
      </w:r>
      <w:r w:rsidR="00DA439B">
        <w:tab/>
      </w:r>
      <w:r w:rsidR="00DA439B">
        <w:tab/>
      </w:r>
      <w:r w:rsidR="00DA439B">
        <w:tab/>
        <w:t xml:space="preserve">     </w:t>
      </w:r>
      <w:r w:rsidR="004E71C7">
        <w:t xml:space="preserve">  8</w:t>
      </w:r>
    </w:p>
    <w:p w:rsidR="0081780C" w:rsidRDefault="007A5C10">
      <w:pPr>
        <w:pStyle w:val="BodyText"/>
        <w:numPr>
          <w:ilvl w:val="12"/>
          <w:numId w:val="0"/>
        </w:numPr>
        <w:rPr>
          <w:highlight w:val="yellow"/>
        </w:rPr>
      </w:pPr>
      <w:r>
        <w:t>Other</w:t>
      </w:r>
      <w:r w:rsidR="00DE273C">
        <w:t>*</w:t>
      </w:r>
      <w:r w:rsidR="00B002C9">
        <w:t xml:space="preserve"> </w:t>
      </w:r>
      <w:r w:rsidR="00DE273C">
        <w:tab/>
      </w:r>
      <w:r w:rsidR="00DE273C">
        <w:tab/>
      </w:r>
      <w:r w:rsidR="00DE273C">
        <w:tab/>
      </w:r>
      <w:r w:rsidR="00DE273C">
        <w:tab/>
      </w:r>
      <w:r w:rsidR="00DE273C">
        <w:tab/>
        <w:t xml:space="preserve">     </w:t>
      </w:r>
      <w:r w:rsidR="007B790E">
        <w:t xml:space="preserve"> 1</w:t>
      </w:r>
      <w:r w:rsidR="007B790E">
        <w:tab/>
      </w:r>
      <w:r w:rsidR="007B790E">
        <w:tab/>
      </w:r>
      <w:r w:rsidR="007B790E">
        <w:tab/>
      </w:r>
      <w:r w:rsidR="007B790E">
        <w:tab/>
        <w:t xml:space="preserve">       7</w:t>
      </w:r>
    </w:p>
    <w:p w:rsidR="000115A5" w:rsidRPr="00342E50" w:rsidRDefault="00DE273C">
      <w:pPr>
        <w:pStyle w:val="BodyText"/>
        <w:numPr>
          <w:ilvl w:val="12"/>
          <w:numId w:val="0"/>
        </w:numPr>
      </w:pPr>
      <w:r>
        <w:t>*Client doing s</w:t>
      </w:r>
      <w:r w:rsidR="007B790E">
        <w:t>elf-swabs</w:t>
      </w:r>
      <w:r w:rsidR="0081780C">
        <w:t xml:space="preserve"> only</w:t>
      </w:r>
      <w:r w:rsidR="007B790E" w:rsidRPr="0076064B">
        <w:t xml:space="preserve">, </w:t>
      </w:r>
      <w:r w:rsidR="00E1776F" w:rsidRPr="0076064B">
        <w:t xml:space="preserve">client not able to have smear due to </w:t>
      </w:r>
      <w:r w:rsidR="0076064B">
        <w:t xml:space="preserve">very </w:t>
      </w:r>
      <w:r w:rsidR="00E1776F" w:rsidRPr="0076064B">
        <w:t>recent miscarriage</w:t>
      </w:r>
      <w:r w:rsidR="00904C12" w:rsidRPr="0076064B">
        <w:t xml:space="preserve">, </w:t>
      </w:r>
      <w:r w:rsidR="00904C12">
        <w:t>client who turned out not</w:t>
      </w:r>
      <w:r w:rsidR="00E1776F">
        <w:t xml:space="preserve"> to be due after further investigation,</w:t>
      </w:r>
      <w:r w:rsidR="00904C12">
        <w:t xml:space="preserve"> client who decided </w:t>
      </w:r>
      <w:r w:rsidR="00342E50">
        <w:t xml:space="preserve">to </w:t>
      </w:r>
      <w:r w:rsidR="00904C12">
        <w:t xml:space="preserve">wait </w:t>
      </w:r>
      <w:r w:rsidR="00342E50">
        <w:t>until</w:t>
      </w:r>
      <w:r w:rsidR="00904C12">
        <w:t xml:space="preserve"> she had used </w:t>
      </w:r>
      <w:proofErr w:type="spellStart"/>
      <w:r w:rsidR="00904C12">
        <w:t>ovestin</w:t>
      </w:r>
      <w:proofErr w:type="spellEnd"/>
      <w:r w:rsidR="00904C12">
        <w:t xml:space="preserve"> prior</w:t>
      </w:r>
      <w:r w:rsidR="00342E50">
        <w:t>,</w:t>
      </w:r>
      <w:r w:rsidR="007A5C10">
        <w:t xml:space="preserve"> </w:t>
      </w:r>
      <w:r w:rsidR="00904C12">
        <w:t xml:space="preserve">after discussion with nurse, </w:t>
      </w:r>
      <w:r w:rsidR="0076064B">
        <w:t>two clients who turned out to be virgins so smear not indicated,</w:t>
      </w:r>
      <w:r w:rsidR="007A5C10">
        <w:t xml:space="preserve"> </w:t>
      </w:r>
      <w:r>
        <w:t>client unable to proceed with smear due to anxiety and will wait</w:t>
      </w:r>
      <w:r w:rsidR="00342E50">
        <w:t xml:space="preserve"> until</w:t>
      </w:r>
      <w:r>
        <w:t xml:space="preserve"> she has </w:t>
      </w:r>
      <w:r w:rsidR="00342E50">
        <w:t xml:space="preserve">a </w:t>
      </w:r>
      <w:r>
        <w:t>prescription for anxiolytics.</w:t>
      </w:r>
      <w:r w:rsidR="007A5C10">
        <w:t xml:space="preserve">   </w:t>
      </w:r>
      <w:r w:rsidR="00B002C9">
        <w:t xml:space="preserve">   </w:t>
      </w:r>
      <w:r w:rsidR="007B790E">
        <w:t xml:space="preserve"> </w:t>
      </w:r>
      <w:r w:rsidR="00DA439B">
        <w:tab/>
      </w:r>
      <w:r w:rsidR="00DA439B">
        <w:tab/>
      </w:r>
      <w:r w:rsidR="00DA439B">
        <w:tab/>
      </w:r>
      <w:r w:rsidR="00DA439B">
        <w:tab/>
        <w:t xml:space="preserve">       </w:t>
      </w:r>
    </w:p>
    <w:p w:rsidR="000115A5" w:rsidRDefault="000115A5">
      <w:pPr>
        <w:pStyle w:val="BodyText"/>
        <w:numPr>
          <w:ilvl w:val="12"/>
          <w:numId w:val="0"/>
        </w:numPr>
        <w:rPr>
          <w:b/>
        </w:rPr>
      </w:pPr>
      <w:r>
        <w:rPr>
          <w:b/>
        </w:rPr>
        <w:t>REFERRALS</w:t>
      </w:r>
    </w:p>
    <w:p w:rsidR="000115A5" w:rsidRDefault="000115A5">
      <w:pPr>
        <w:pStyle w:val="BodyText"/>
        <w:numPr>
          <w:ilvl w:val="12"/>
          <w:numId w:val="0"/>
        </w:numPr>
      </w:pPr>
      <w:r>
        <w:rPr>
          <w:b/>
        </w:rPr>
        <w:t>Total number of referrals</w:t>
      </w:r>
      <w:r>
        <w:tab/>
      </w:r>
      <w:r>
        <w:tab/>
      </w:r>
      <w:r>
        <w:tab/>
        <w:t xml:space="preserve"> </w:t>
      </w:r>
      <w:r w:rsidR="002673ED">
        <w:t xml:space="preserve"> </w:t>
      </w:r>
      <w:r w:rsidR="002673ED">
        <w:rPr>
          <w:b/>
          <w:bCs/>
        </w:rPr>
        <w:t>920</w:t>
      </w:r>
      <w:r w:rsidR="00DA439B">
        <w:rPr>
          <w:b/>
        </w:rPr>
        <w:tab/>
      </w:r>
      <w:r w:rsidR="00DA439B">
        <w:rPr>
          <w:b/>
        </w:rPr>
        <w:tab/>
      </w:r>
      <w:r w:rsidR="00DA439B">
        <w:rPr>
          <w:b/>
        </w:rPr>
        <w:tab/>
      </w:r>
      <w:r w:rsidR="00DA439B">
        <w:rPr>
          <w:b/>
        </w:rPr>
        <w:tab/>
        <w:t xml:space="preserve"> </w:t>
      </w:r>
      <w:r w:rsidR="004E71C7">
        <w:rPr>
          <w:b/>
        </w:rPr>
        <w:t xml:space="preserve">  823</w:t>
      </w:r>
    </w:p>
    <w:p w:rsidR="000115A5" w:rsidRDefault="000115A5">
      <w:pPr>
        <w:pStyle w:val="BodyText"/>
        <w:numPr>
          <w:ilvl w:val="12"/>
          <w:numId w:val="0"/>
        </w:numPr>
      </w:pPr>
      <w:r>
        <w:t>Referrals</w:t>
      </w:r>
      <w:r w:rsidR="002673ED">
        <w:t xml:space="preserve"> to health professionals</w:t>
      </w:r>
      <w:r w:rsidR="002673ED">
        <w:tab/>
      </w:r>
      <w:r w:rsidR="002673ED">
        <w:tab/>
        <w:t xml:space="preserve">   702</w:t>
      </w:r>
      <w:r w:rsidR="00DA439B">
        <w:tab/>
      </w:r>
      <w:r w:rsidR="00DA439B">
        <w:tab/>
      </w:r>
      <w:r w:rsidR="00DA439B">
        <w:tab/>
      </w:r>
      <w:r w:rsidR="00DA439B">
        <w:tab/>
        <w:t xml:space="preserve">   </w:t>
      </w:r>
      <w:r w:rsidR="004E71C7">
        <w:t>663</w:t>
      </w:r>
    </w:p>
    <w:p w:rsidR="000115A5" w:rsidRDefault="000115A5">
      <w:pPr>
        <w:pStyle w:val="BodyText"/>
        <w:numPr>
          <w:ilvl w:val="12"/>
          <w:numId w:val="0"/>
        </w:numPr>
        <w:rPr>
          <w:i/>
          <w:iCs/>
        </w:rPr>
      </w:pPr>
      <w:r>
        <w:t>Referrals to ag</w:t>
      </w:r>
      <w:r w:rsidR="002673ED">
        <w:t>encies/services/groups</w:t>
      </w:r>
      <w:r w:rsidR="002673ED">
        <w:tab/>
        <w:t xml:space="preserve">  </w:t>
      </w:r>
      <w:r w:rsidR="002673ED">
        <w:tab/>
        <w:t xml:space="preserve">   218</w:t>
      </w:r>
      <w:r>
        <w:tab/>
      </w:r>
      <w:r>
        <w:tab/>
      </w:r>
      <w:r>
        <w:tab/>
      </w:r>
      <w:r>
        <w:tab/>
        <w:t xml:space="preserve">   </w:t>
      </w:r>
      <w:r w:rsidR="00342E50">
        <w:t>16</w:t>
      </w:r>
    </w:p>
    <w:p w:rsidR="000115A5" w:rsidRDefault="000115A5">
      <w:pPr>
        <w:pStyle w:val="BodyText"/>
        <w:numPr>
          <w:ilvl w:val="12"/>
          <w:numId w:val="0"/>
        </w:numPr>
        <w:ind w:left="3600"/>
        <w:rPr>
          <w:b/>
        </w:rPr>
      </w:pPr>
      <w:r>
        <w:rPr>
          <w:b/>
          <w:i/>
          <w:iCs/>
        </w:rPr>
        <w:lastRenderedPageBreak/>
        <w:t xml:space="preserve">      </w:t>
      </w:r>
      <w:r w:rsidR="000B4B8E">
        <w:rPr>
          <w:b/>
        </w:rPr>
        <w:t>2016</w:t>
      </w:r>
      <w:r>
        <w:rPr>
          <w:b/>
        </w:rPr>
        <w:t>/201</w:t>
      </w:r>
      <w:r w:rsidR="000B4B8E">
        <w:rPr>
          <w:b/>
        </w:rPr>
        <w:t>7</w:t>
      </w:r>
      <w:r>
        <w:tab/>
      </w:r>
      <w:r>
        <w:tab/>
      </w:r>
      <w:r>
        <w:tab/>
        <w:t xml:space="preserve">         </w:t>
      </w:r>
      <w:r w:rsidR="00B93459">
        <w:rPr>
          <w:b/>
        </w:rPr>
        <w:t>2017/2018</w:t>
      </w:r>
    </w:p>
    <w:p w:rsidR="000115A5" w:rsidRDefault="000115A5">
      <w:pPr>
        <w:pStyle w:val="BodyText"/>
        <w:numPr>
          <w:ilvl w:val="12"/>
          <w:numId w:val="0"/>
        </w:numPr>
        <w:rPr>
          <w:b/>
        </w:rPr>
      </w:pPr>
      <w:r>
        <w:rPr>
          <w:b/>
        </w:rPr>
        <w:t>ENQUIRIES/ACTION</w:t>
      </w:r>
    </w:p>
    <w:p w:rsidR="000115A5" w:rsidRDefault="000115A5">
      <w:pPr>
        <w:pStyle w:val="BodyText"/>
        <w:numPr>
          <w:ilvl w:val="12"/>
          <w:numId w:val="0"/>
        </w:numPr>
      </w:pPr>
      <w:r>
        <w:t>Abortion inf</w:t>
      </w:r>
      <w:r w:rsidR="007A5C10">
        <w:t>o</w:t>
      </w:r>
      <w:r w:rsidR="00B74567">
        <w:t>rmation/support</w:t>
      </w:r>
      <w:r w:rsidR="00B74567">
        <w:tab/>
        <w:t>/referral</w:t>
      </w:r>
      <w:r w:rsidR="00B74567">
        <w:tab/>
        <w:t xml:space="preserve">  100</w:t>
      </w:r>
      <w:r w:rsidR="00362165">
        <w:tab/>
      </w:r>
      <w:r w:rsidR="00362165">
        <w:tab/>
      </w:r>
      <w:r w:rsidR="00362165">
        <w:tab/>
      </w:r>
      <w:r w:rsidR="00362165">
        <w:tab/>
        <w:t xml:space="preserve">  </w:t>
      </w:r>
      <w:r w:rsidR="008E4544">
        <w:t xml:space="preserve"> </w:t>
      </w:r>
      <w:r w:rsidR="0092703B">
        <w:t xml:space="preserve"> 113</w:t>
      </w:r>
    </w:p>
    <w:p w:rsidR="000115A5" w:rsidRDefault="000115A5">
      <w:pPr>
        <w:pStyle w:val="BodyText"/>
        <w:numPr>
          <w:ilvl w:val="12"/>
          <w:numId w:val="0"/>
        </w:numPr>
        <w:rPr>
          <w:b/>
        </w:rPr>
      </w:pPr>
      <w:r>
        <w:t>B</w:t>
      </w:r>
      <w:r w:rsidR="007A5C10">
        <w:t>rea</w:t>
      </w:r>
      <w:r w:rsidR="00B74567">
        <w:t>st health/breastfeeding</w:t>
      </w:r>
      <w:r w:rsidR="00B74567">
        <w:tab/>
      </w:r>
      <w:r w:rsidR="00B74567">
        <w:tab/>
      </w:r>
      <w:r w:rsidR="00B74567">
        <w:tab/>
        <w:t xml:space="preserve">      8</w:t>
      </w:r>
      <w:r w:rsidR="008E4544">
        <w:tab/>
      </w:r>
      <w:r w:rsidR="008E4544">
        <w:tab/>
      </w:r>
      <w:r w:rsidR="008E4544">
        <w:tab/>
      </w:r>
      <w:r w:rsidR="008E4544">
        <w:tab/>
        <w:t xml:space="preserve">      </w:t>
      </w:r>
      <w:r w:rsidR="0092703B">
        <w:t>44</w:t>
      </w:r>
    </w:p>
    <w:p w:rsidR="000115A5" w:rsidRDefault="000115A5">
      <w:pPr>
        <w:pStyle w:val="BodyText"/>
        <w:numPr>
          <w:ilvl w:val="12"/>
          <w:numId w:val="0"/>
        </w:numPr>
      </w:pPr>
      <w:r>
        <w:t>Cer</w:t>
      </w:r>
      <w:r w:rsidR="00BF53FF">
        <w:t>v</w:t>
      </w:r>
      <w:r w:rsidR="00B74567">
        <w:t>ical smear info/referral</w:t>
      </w:r>
      <w:r w:rsidR="00B74567">
        <w:tab/>
      </w:r>
      <w:r w:rsidR="00B74567">
        <w:tab/>
      </w:r>
      <w:r w:rsidR="00B74567">
        <w:tab/>
        <w:t xml:space="preserve">  101</w:t>
      </w:r>
      <w:r w:rsidR="008E4544">
        <w:tab/>
      </w:r>
      <w:r w:rsidR="008E4544">
        <w:tab/>
      </w:r>
      <w:r w:rsidR="008E4544">
        <w:tab/>
      </w:r>
      <w:r w:rsidR="008E4544">
        <w:tab/>
        <w:t xml:space="preserve">    </w:t>
      </w:r>
      <w:r w:rsidR="0092703B">
        <w:t>139</w:t>
      </w:r>
    </w:p>
    <w:p w:rsidR="000115A5" w:rsidRDefault="000115A5">
      <w:pPr>
        <w:pStyle w:val="BodyText"/>
        <w:numPr>
          <w:ilvl w:val="12"/>
          <w:numId w:val="0"/>
        </w:numPr>
      </w:pPr>
      <w:r>
        <w:t>Con</w:t>
      </w:r>
      <w:r w:rsidR="00B74567">
        <w:t>traception info/referral</w:t>
      </w:r>
      <w:r w:rsidR="00B74567">
        <w:tab/>
      </w:r>
      <w:r w:rsidR="00B74567">
        <w:tab/>
      </w:r>
      <w:r w:rsidR="00B74567">
        <w:tab/>
        <w:t xml:space="preserve">  312</w:t>
      </w:r>
      <w:r>
        <w:tab/>
      </w:r>
      <w:r>
        <w:tab/>
      </w:r>
      <w:r>
        <w:tab/>
      </w:r>
      <w:r>
        <w:tab/>
        <w:t xml:space="preserve"> </w:t>
      </w:r>
      <w:r w:rsidR="008E4544">
        <w:t xml:space="preserve">   </w:t>
      </w:r>
      <w:r w:rsidR="0092703B">
        <w:t>339</w:t>
      </w:r>
    </w:p>
    <w:p w:rsidR="000115A5" w:rsidRDefault="000115A5">
      <w:pPr>
        <w:pStyle w:val="BodyText"/>
        <w:numPr>
          <w:ilvl w:val="12"/>
          <w:numId w:val="0"/>
        </w:numPr>
      </w:pPr>
      <w:r>
        <w:t>Condom</w:t>
      </w:r>
      <w:r w:rsidR="00B74567">
        <w:t>s/lube/safer sex supplies</w:t>
      </w:r>
      <w:r w:rsidR="00B74567">
        <w:tab/>
      </w:r>
      <w:r w:rsidR="00B74567">
        <w:tab/>
        <w:t xml:space="preserve">  305</w:t>
      </w:r>
      <w:r w:rsidR="008E4544">
        <w:tab/>
      </w:r>
      <w:r w:rsidR="008E4544">
        <w:tab/>
      </w:r>
      <w:r w:rsidR="008E4544">
        <w:tab/>
      </w:r>
      <w:r w:rsidR="008E4544">
        <w:tab/>
        <w:t xml:space="preserve">    </w:t>
      </w:r>
      <w:r w:rsidR="0092703B">
        <w:t>330</w:t>
      </w:r>
    </w:p>
    <w:p w:rsidR="000115A5" w:rsidRDefault="001C69A7">
      <w:pPr>
        <w:pStyle w:val="BodyText"/>
        <w:numPr>
          <w:ilvl w:val="12"/>
          <w:numId w:val="0"/>
        </w:numPr>
      </w:pPr>
      <w:r>
        <w:t>Counselling session</w:t>
      </w:r>
      <w:r>
        <w:tab/>
      </w:r>
      <w:r>
        <w:tab/>
      </w:r>
      <w:r>
        <w:tab/>
      </w:r>
      <w:r>
        <w:tab/>
        <w:t xml:space="preserve">  227</w:t>
      </w:r>
      <w:r w:rsidR="008E4544">
        <w:tab/>
      </w:r>
      <w:r w:rsidR="008E4544">
        <w:tab/>
      </w:r>
      <w:r w:rsidR="008E4544">
        <w:tab/>
      </w:r>
      <w:r w:rsidR="008E4544">
        <w:tab/>
        <w:t xml:space="preserve">    </w:t>
      </w:r>
      <w:r w:rsidR="0092703B">
        <w:t>288</w:t>
      </w:r>
    </w:p>
    <w:p w:rsidR="000115A5" w:rsidRDefault="000115A5">
      <w:pPr>
        <w:pStyle w:val="BodyText"/>
        <w:numPr>
          <w:ilvl w:val="12"/>
          <w:numId w:val="0"/>
        </w:numPr>
      </w:pPr>
      <w:r>
        <w:t>Dom</w:t>
      </w:r>
      <w:r w:rsidR="007A5C10">
        <w:t>estic violence/viol</w:t>
      </w:r>
      <w:r w:rsidR="00B74567">
        <w:t>ence</w:t>
      </w:r>
      <w:r w:rsidR="00B74567">
        <w:tab/>
      </w:r>
      <w:r w:rsidR="00B74567">
        <w:tab/>
      </w:r>
      <w:r w:rsidR="00B74567">
        <w:tab/>
        <w:t xml:space="preserve">    29</w:t>
      </w:r>
      <w:r w:rsidR="008E4544">
        <w:tab/>
      </w:r>
      <w:r w:rsidR="008E4544">
        <w:tab/>
      </w:r>
      <w:r w:rsidR="008E4544">
        <w:tab/>
      </w:r>
      <w:r w:rsidR="008E4544">
        <w:tab/>
        <w:t xml:space="preserve">      </w:t>
      </w:r>
      <w:r w:rsidR="0092703B">
        <w:t>30</w:t>
      </w:r>
    </w:p>
    <w:p w:rsidR="000115A5" w:rsidRDefault="000115A5">
      <w:pPr>
        <w:pStyle w:val="BodyText"/>
        <w:numPr>
          <w:ilvl w:val="12"/>
          <w:numId w:val="0"/>
        </w:numPr>
      </w:pPr>
      <w:r>
        <w:t xml:space="preserve">Eating </w:t>
      </w:r>
      <w:r w:rsidR="00B74567">
        <w:t>disorders</w:t>
      </w:r>
      <w:r w:rsidR="00B74567">
        <w:tab/>
      </w:r>
      <w:r w:rsidR="00B74567">
        <w:tab/>
      </w:r>
      <w:r w:rsidR="00B74567">
        <w:tab/>
      </w:r>
      <w:r w:rsidR="00B74567">
        <w:tab/>
        <w:t xml:space="preserve">    12</w:t>
      </w:r>
      <w:r w:rsidR="008E4544">
        <w:tab/>
      </w:r>
      <w:r w:rsidR="008E4544">
        <w:tab/>
      </w:r>
      <w:r w:rsidR="008E4544">
        <w:tab/>
      </w:r>
      <w:r w:rsidR="008E4544">
        <w:tab/>
        <w:t xml:space="preserve">    </w:t>
      </w:r>
      <w:r w:rsidR="0092703B">
        <w:t xml:space="preserve">  11</w:t>
      </w:r>
    </w:p>
    <w:p w:rsidR="000115A5" w:rsidRDefault="00B74567">
      <w:pPr>
        <w:pStyle w:val="BodyText"/>
        <w:numPr>
          <w:ilvl w:val="12"/>
          <w:numId w:val="0"/>
        </w:numPr>
      </w:pPr>
      <w:r>
        <w:t>ECP/EC info/referral</w:t>
      </w:r>
      <w:r>
        <w:tab/>
      </w:r>
      <w:r>
        <w:tab/>
      </w:r>
      <w:r>
        <w:tab/>
      </w:r>
      <w:r>
        <w:tab/>
        <w:t xml:space="preserve">  137</w:t>
      </w:r>
      <w:r w:rsidR="008E4544">
        <w:tab/>
      </w:r>
      <w:r w:rsidR="008E4544">
        <w:tab/>
      </w:r>
      <w:r w:rsidR="008E4544">
        <w:tab/>
      </w:r>
      <w:r w:rsidR="008E4544">
        <w:tab/>
        <w:t xml:space="preserve">    </w:t>
      </w:r>
      <w:r w:rsidR="0092703B">
        <w:t xml:space="preserve">  99</w:t>
      </w:r>
    </w:p>
    <w:p w:rsidR="000115A5" w:rsidRDefault="00B74567">
      <w:pPr>
        <w:pStyle w:val="BodyText"/>
        <w:numPr>
          <w:ilvl w:val="12"/>
          <w:numId w:val="0"/>
        </w:numPr>
      </w:pPr>
      <w:r>
        <w:t>Endometriosis</w:t>
      </w:r>
      <w:r>
        <w:tab/>
      </w:r>
      <w:r>
        <w:tab/>
      </w:r>
      <w:r>
        <w:tab/>
      </w:r>
      <w:r>
        <w:tab/>
      </w:r>
      <w:r>
        <w:tab/>
        <w:t xml:space="preserve">    12</w:t>
      </w:r>
      <w:r w:rsidR="000115A5">
        <w:tab/>
      </w:r>
      <w:r w:rsidR="000115A5">
        <w:tab/>
      </w:r>
      <w:r w:rsidR="000115A5">
        <w:tab/>
      </w:r>
      <w:r w:rsidR="000115A5">
        <w:tab/>
        <w:t xml:space="preserve">    </w:t>
      </w:r>
      <w:r w:rsidR="008E4544">
        <w:t xml:space="preserve">  </w:t>
      </w:r>
      <w:r w:rsidR="0092703B">
        <w:t>12</w:t>
      </w:r>
    </w:p>
    <w:p w:rsidR="000115A5" w:rsidRDefault="00B74567">
      <w:pPr>
        <w:pStyle w:val="BodyText"/>
        <w:numPr>
          <w:ilvl w:val="12"/>
          <w:numId w:val="0"/>
        </w:numPr>
      </w:pPr>
      <w:r>
        <w:t xml:space="preserve">General health </w:t>
      </w:r>
      <w:r>
        <w:tab/>
      </w:r>
      <w:r>
        <w:tab/>
      </w:r>
      <w:r>
        <w:tab/>
      </w:r>
      <w:r>
        <w:tab/>
        <w:t xml:space="preserve">    44</w:t>
      </w:r>
      <w:r w:rsidR="008E4544">
        <w:tab/>
      </w:r>
      <w:r w:rsidR="008E4544">
        <w:tab/>
      </w:r>
      <w:r w:rsidR="008E4544">
        <w:tab/>
      </w:r>
      <w:r w:rsidR="008E4544">
        <w:tab/>
        <w:t xml:space="preserve">      </w:t>
      </w:r>
      <w:r w:rsidR="0092703B">
        <w:t>37</w:t>
      </w:r>
    </w:p>
    <w:p w:rsidR="000115A5" w:rsidRDefault="00B74567">
      <w:pPr>
        <w:pStyle w:val="BodyText"/>
        <w:numPr>
          <w:ilvl w:val="12"/>
          <w:numId w:val="0"/>
        </w:numPr>
      </w:pPr>
      <w:proofErr w:type="spellStart"/>
      <w:r>
        <w:t>Gynae</w:t>
      </w:r>
      <w:proofErr w:type="spellEnd"/>
      <w:r>
        <w:t xml:space="preserve"> problems/surgery</w:t>
      </w:r>
      <w:r>
        <w:tab/>
      </w:r>
      <w:r>
        <w:tab/>
      </w:r>
      <w:r>
        <w:tab/>
        <w:t xml:space="preserve">    25</w:t>
      </w:r>
      <w:r w:rsidR="008E4544">
        <w:tab/>
      </w:r>
      <w:r w:rsidR="008E4544">
        <w:tab/>
      </w:r>
      <w:r w:rsidR="008E4544">
        <w:tab/>
      </w:r>
      <w:r w:rsidR="008E4544">
        <w:tab/>
        <w:t xml:space="preserve">      </w:t>
      </w:r>
      <w:r w:rsidR="0092703B">
        <w:t>22</w:t>
      </w:r>
    </w:p>
    <w:p w:rsidR="000115A5" w:rsidRDefault="000115A5">
      <w:pPr>
        <w:pStyle w:val="BodyText"/>
        <w:numPr>
          <w:ilvl w:val="12"/>
          <w:numId w:val="0"/>
        </w:numPr>
      </w:pPr>
      <w:r>
        <w:t xml:space="preserve">H&amp;D </w:t>
      </w:r>
      <w:r w:rsidR="007A5C10">
        <w:t>Consumer rights/advocacy</w:t>
      </w:r>
      <w:r w:rsidR="007A5C10">
        <w:tab/>
      </w:r>
      <w:r w:rsidR="007A5C10">
        <w:tab/>
        <w:t xml:space="preserve">  </w:t>
      </w:r>
      <w:r w:rsidR="00B74567">
        <w:t xml:space="preserve">  23</w:t>
      </w:r>
      <w:r w:rsidR="008E4544">
        <w:tab/>
      </w:r>
      <w:r w:rsidR="008E4544">
        <w:tab/>
      </w:r>
      <w:r w:rsidR="008E4544">
        <w:tab/>
      </w:r>
      <w:r w:rsidR="008E4544">
        <w:tab/>
        <w:t xml:space="preserve">      </w:t>
      </w:r>
      <w:r w:rsidR="0092703B">
        <w:t>24</w:t>
      </w:r>
    </w:p>
    <w:p w:rsidR="000115A5" w:rsidRDefault="000115A5">
      <w:pPr>
        <w:pStyle w:val="BodyText"/>
        <w:numPr>
          <w:ilvl w:val="12"/>
          <w:numId w:val="0"/>
        </w:numPr>
      </w:pPr>
      <w:r>
        <w:t>Healthy lifesty</w:t>
      </w:r>
      <w:r w:rsidR="00357805">
        <w:t>le/self-</w:t>
      </w:r>
      <w:r w:rsidR="00B74567">
        <w:t>care</w:t>
      </w:r>
      <w:r w:rsidR="00B74567">
        <w:tab/>
      </w:r>
      <w:r w:rsidR="00B74567">
        <w:tab/>
      </w:r>
      <w:r w:rsidR="00B74567">
        <w:tab/>
        <w:t xml:space="preserve">    32</w:t>
      </w:r>
      <w:r w:rsidR="008E4544">
        <w:tab/>
      </w:r>
      <w:r w:rsidR="008E4544">
        <w:tab/>
      </w:r>
      <w:r w:rsidR="008E4544">
        <w:tab/>
      </w:r>
      <w:r w:rsidR="008E4544">
        <w:tab/>
        <w:t xml:space="preserve">      </w:t>
      </w:r>
      <w:r w:rsidR="0092703B">
        <w:t>25</w:t>
      </w:r>
    </w:p>
    <w:p w:rsidR="000115A5" w:rsidRDefault="00B74567">
      <w:pPr>
        <w:pStyle w:val="BodyText"/>
        <w:numPr>
          <w:ilvl w:val="12"/>
          <w:numId w:val="0"/>
        </w:numPr>
      </w:pPr>
      <w:r>
        <w:t>Info about Collective</w:t>
      </w:r>
      <w:r>
        <w:tab/>
      </w:r>
      <w:r>
        <w:tab/>
      </w:r>
      <w:r>
        <w:tab/>
      </w:r>
      <w:r>
        <w:tab/>
        <w:t xml:space="preserve">  856</w:t>
      </w:r>
      <w:r w:rsidR="008E4544">
        <w:tab/>
      </w:r>
      <w:r w:rsidR="008E4544">
        <w:tab/>
      </w:r>
      <w:r w:rsidR="008E4544">
        <w:tab/>
      </w:r>
      <w:r w:rsidR="008E4544">
        <w:tab/>
        <w:t xml:space="preserve">    </w:t>
      </w:r>
      <w:r w:rsidR="0092703B">
        <w:t>860</w:t>
      </w:r>
    </w:p>
    <w:p w:rsidR="000115A5" w:rsidRDefault="000115A5">
      <w:pPr>
        <w:pStyle w:val="BodyText"/>
        <w:numPr>
          <w:ilvl w:val="12"/>
          <w:numId w:val="0"/>
        </w:numPr>
      </w:pPr>
      <w:r>
        <w:t xml:space="preserve">Info </w:t>
      </w:r>
      <w:r w:rsidR="00BF53FF">
        <w:t>agencies/groups/servic</w:t>
      </w:r>
      <w:r w:rsidR="00B74567">
        <w:t>es</w:t>
      </w:r>
      <w:r w:rsidR="00B74567">
        <w:tab/>
      </w:r>
      <w:r w:rsidR="00B74567">
        <w:tab/>
      </w:r>
      <w:r w:rsidR="00B74567">
        <w:tab/>
        <w:t xml:space="preserve">  416</w:t>
      </w:r>
      <w:r w:rsidR="008E4544">
        <w:tab/>
      </w:r>
      <w:r w:rsidR="008E4544">
        <w:tab/>
      </w:r>
      <w:r w:rsidR="008E4544">
        <w:tab/>
      </w:r>
      <w:r w:rsidR="008E4544">
        <w:tab/>
        <w:t xml:space="preserve">    </w:t>
      </w:r>
      <w:r w:rsidR="0092703B">
        <w:t>463</w:t>
      </w:r>
    </w:p>
    <w:p w:rsidR="000115A5" w:rsidRDefault="00B74567">
      <w:pPr>
        <w:pStyle w:val="BodyText"/>
        <w:numPr>
          <w:ilvl w:val="12"/>
          <w:numId w:val="0"/>
        </w:numPr>
      </w:pPr>
      <w:r>
        <w:t>Infertility/fertility</w:t>
      </w:r>
      <w:r>
        <w:tab/>
      </w:r>
      <w:r>
        <w:tab/>
      </w:r>
      <w:r>
        <w:tab/>
      </w:r>
      <w:r>
        <w:tab/>
        <w:t xml:space="preserve">    77</w:t>
      </w:r>
      <w:r w:rsidR="008E4544">
        <w:tab/>
      </w:r>
      <w:r w:rsidR="008E4544">
        <w:tab/>
      </w:r>
      <w:r w:rsidR="008E4544">
        <w:tab/>
      </w:r>
      <w:r w:rsidR="008E4544">
        <w:tab/>
        <w:t xml:space="preserve">    </w:t>
      </w:r>
      <w:r w:rsidR="0092703B">
        <w:t xml:space="preserve">  55</w:t>
      </w:r>
    </w:p>
    <w:p w:rsidR="000115A5" w:rsidRDefault="00B74567">
      <w:pPr>
        <w:pStyle w:val="BodyText"/>
        <w:numPr>
          <w:ilvl w:val="12"/>
          <w:numId w:val="0"/>
        </w:numPr>
      </w:pPr>
      <w:r>
        <w:t>Library/research</w:t>
      </w:r>
      <w:r>
        <w:tab/>
      </w:r>
      <w:r>
        <w:tab/>
      </w:r>
      <w:r>
        <w:tab/>
      </w:r>
      <w:r>
        <w:tab/>
        <w:t xml:space="preserve">    71</w:t>
      </w:r>
      <w:r w:rsidR="008E4544">
        <w:tab/>
      </w:r>
      <w:r w:rsidR="008E4544">
        <w:tab/>
      </w:r>
      <w:r w:rsidR="008E4544">
        <w:tab/>
      </w:r>
      <w:r w:rsidR="008E4544">
        <w:tab/>
        <w:t xml:space="preserve">    </w:t>
      </w:r>
      <w:r w:rsidR="0092703B">
        <w:t xml:space="preserve">  86</w:t>
      </w:r>
    </w:p>
    <w:p w:rsidR="000115A5" w:rsidRDefault="007A5C10">
      <w:pPr>
        <w:pStyle w:val="BodyText"/>
        <w:numPr>
          <w:ilvl w:val="12"/>
          <w:numId w:val="0"/>
        </w:numPr>
      </w:pPr>
      <w:r>
        <w:t>Listening/support</w:t>
      </w:r>
      <w:r>
        <w:tab/>
      </w:r>
      <w:r>
        <w:tab/>
      </w:r>
      <w:r>
        <w:tab/>
      </w:r>
      <w:r w:rsidR="00B74567">
        <w:tab/>
        <w:t xml:space="preserve">  173</w:t>
      </w:r>
      <w:r w:rsidR="008E4544">
        <w:tab/>
      </w:r>
      <w:r w:rsidR="008E4544">
        <w:tab/>
      </w:r>
      <w:r w:rsidR="008E4544">
        <w:tab/>
      </w:r>
      <w:r w:rsidR="008E4544">
        <w:tab/>
        <w:t xml:space="preserve">    </w:t>
      </w:r>
      <w:r w:rsidR="0092703B">
        <w:t>187</w:t>
      </w:r>
    </w:p>
    <w:p w:rsidR="000115A5" w:rsidRDefault="000115A5">
      <w:pPr>
        <w:pStyle w:val="BodyText"/>
        <w:numPr>
          <w:ilvl w:val="12"/>
          <w:numId w:val="0"/>
        </w:numPr>
      </w:pPr>
      <w:r>
        <w:t>Menopause/HR</w:t>
      </w:r>
      <w:r w:rsidR="00B74567">
        <w:t>T/</w:t>
      </w:r>
      <w:proofErr w:type="spellStart"/>
      <w:r w:rsidR="00B74567">
        <w:t>postmenopause</w:t>
      </w:r>
      <w:proofErr w:type="spellEnd"/>
      <w:r w:rsidR="00B74567">
        <w:tab/>
      </w:r>
      <w:r w:rsidR="00B74567">
        <w:tab/>
        <w:t xml:space="preserve">    27</w:t>
      </w:r>
      <w:r w:rsidR="008E4544">
        <w:tab/>
      </w:r>
      <w:r w:rsidR="008E4544">
        <w:tab/>
      </w:r>
      <w:r w:rsidR="008E4544">
        <w:tab/>
      </w:r>
      <w:r w:rsidR="008E4544">
        <w:tab/>
        <w:t xml:space="preserve">      </w:t>
      </w:r>
      <w:r w:rsidR="0092703B">
        <w:t>24</w:t>
      </w:r>
    </w:p>
    <w:p w:rsidR="000115A5" w:rsidRDefault="00B74567">
      <w:pPr>
        <w:pStyle w:val="BodyText"/>
        <w:numPr>
          <w:ilvl w:val="12"/>
          <w:numId w:val="0"/>
        </w:numPr>
      </w:pPr>
      <w:r>
        <w:t>Menstruation/PMS</w:t>
      </w:r>
      <w:r>
        <w:tab/>
      </w:r>
      <w:r>
        <w:tab/>
      </w:r>
      <w:r>
        <w:tab/>
      </w:r>
      <w:r>
        <w:tab/>
        <w:t xml:space="preserve">    21</w:t>
      </w:r>
      <w:r w:rsidR="008E4544">
        <w:tab/>
      </w:r>
      <w:r w:rsidR="008E4544">
        <w:tab/>
      </w:r>
      <w:r w:rsidR="008E4544">
        <w:tab/>
      </w:r>
      <w:r w:rsidR="008E4544">
        <w:tab/>
        <w:t xml:space="preserve">      </w:t>
      </w:r>
      <w:r w:rsidR="0092703B">
        <w:t>51</w:t>
      </w:r>
    </w:p>
    <w:p w:rsidR="000115A5" w:rsidRDefault="00B74567">
      <w:pPr>
        <w:pStyle w:val="BodyText"/>
        <w:numPr>
          <w:ilvl w:val="12"/>
          <w:numId w:val="0"/>
        </w:numPr>
      </w:pPr>
      <w:r>
        <w:t>Mental health</w:t>
      </w:r>
      <w:r>
        <w:tab/>
      </w:r>
      <w:r>
        <w:tab/>
      </w:r>
      <w:r>
        <w:tab/>
      </w:r>
      <w:r>
        <w:tab/>
      </w:r>
      <w:r>
        <w:tab/>
        <w:t xml:space="preserve">    53</w:t>
      </w:r>
      <w:r w:rsidR="000115A5">
        <w:tab/>
      </w:r>
      <w:r w:rsidR="000115A5">
        <w:tab/>
      </w:r>
      <w:r w:rsidR="000115A5">
        <w:tab/>
      </w:r>
      <w:r w:rsidR="000115A5">
        <w:tab/>
        <w:t xml:space="preserve">   </w:t>
      </w:r>
      <w:r w:rsidR="008E4544">
        <w:t xml:space="preserve">   </w:t>
      </w:r>
      <w:r w:rsidR="0092703B">
        <w:t>45</w:t>
      </w:r>
    </w:p>
    <w:p w:rsidR="000115A5" w:rsidRDefault="00B74567">
      <w:pPr>
        <w:pStyle w:val="BodyText"/>
        <w:numPr>
          <w:ilvl w:val="12"/>
          <w:numId w:val="0"/>
        </w:numPr>
      </w:pPr>
      <w:r>
        <w:t>Miscarriage</w:t>
      </w:r>
      <w:r>
        <w:tab/>
      </w:r>
      <w:r>
        <w:tab/>
      </w:r>
      <w:r>
        <w:tab/>
      </w:r>
      <w:r>
        <w:tab/>
      </w:r>
      <w:r>
        <w:tab/>
        <w:t xml:space="preserve">    34</w:t>
      </w:r>
      <w:r w:rsidR="008E4544">
        <w:tab/>
      </w:r>
      <w:r w:rsidR="008E4544">
        <w:tab/>
      </w:r>
      <w:r w:rsidR="008E4544">
        <w:tab/>
      </w:r>
      <w:r w:rsidR="008E4544">
        <w:tab/>
        <w:t xml:space="preserve">      </w:t>
      </w:r>
      <w:r w:rsidR="0092703B">
        <w:t>30</w:t>
      </w:r>
    </w:p>
    <w:p w:rsidR="000115A5" w:rsidRDefault="000115A5">
      <w:pPr>
        <w:pStyle w:val="BodyText"/>
        <w:numPr>
          <w:ilvl w:val="12"/>
          <w:numId w:val="0"/>
        </w:numPr>
      </w:pPr>
      <w:r>
        <w:t>Natu</w:t>
      </w:r>
      <w:r w:rsidR="00A22525">
        <w:t>ral health therapy given</w:t>
      </w:r>
      <w:r w:rsidR="00A22525">
        <w:tab/>
      </w:r>
      <w:r w:rsidR="00A22525">
        <w:tab/>
      </w:r>
      <w:r w:rsidR="00A22525">
        <w:tab/>
        <w:t xml:space="preserve">  885</w:t>
      </w:r>
      <w:r w:rsidR="008E4544">
        <w:tab/>
      </w:r>
      <w:r w:rsidR="008E4544">
        <w:tab/>
      </w:r>
      <w:r w:rsidR="008E4544">
        <w:tab/>
      </w:r>
      <w:r w:rsidR="008E4544">
        <w:tab/>
        <w:t xml:space="preserve">    </w:t>
      </w:r>
      <w:r w:rsidR="0092703B">
        <w:t>919</w:t>
      </w:r>
    </w:p>
    <w:p w:rsidR="000115A5" w:rsidRDefault="000115A5">
      <w:pPr>
        <w:pStyle w:val="BodyText"/>
        <w:numPr>
          <w:ilvl w:val="12"/>
          <w:numId w:val="0"/>
        </w:numPr>
      </w:pPr>
      <w:r>
        <w:t>Natu</w:t>
      </w:r>
      <w:r w:rsidR="007A5C10">
        <w:t>ral health therapy info</w:t>
      </w:r>
      <w:r w:rsidR="007A5C10">
        <w:tab/>
      </w:r>
      <w:r w:rsidR="007A5C10">
        <w:tab/>
      </w:r>
      <w:r w:rsidR="007A5C10">
        <w:tab/>
        <w:t xml:space="preserve"> </w:t>
      </w:r>
      <w:r w:rsidR="00A22525">
        <w:t xml:space="preserve">   61</w:t>
      </w:r>
      <w:r w:rsidR="008E4544">
        <w:tab/>
      </w:r>
      <w:r w:rsidR="008E4544">
        <w:tab/>
      </w:r>
      <w:r w:rsidR="008E4544">
        <w:tab/>
      </w:r>
      <w:r w:rsidR="008E4544">
        <w:tab/>
        <w:t xml:space="preserve">      </w:t>
      </w:r>
      <w:r w:rsidR="0092703B">
        <w:t>61</w:t>
      </w:r>
    </w:p>
    <w:p w:rsidR="000115A5" w:rsidRDefault="000115A5">
      <w:pPr>
        <w:pStyle w:val="BodyText"/>
        <w:numPr>
          <w:ilvl w:val="12"/>
          <w:numId w:val="0"/>
        </w:numPr>
      </w:pPr>
      <w:r>
        <w:t>Parenting/ch</w:t>
      </w:r>
      <w:r w:rsidR="000B4B8E">
        <w:t>ildren/childcare</w:t>
      </w:r>
      <w:r w:rsidR="000B4B8E">
        <w:tab/>
      </w:r>
      <w:r w:rsidR="000B4B8E">
        <w:tab/>
      </w:r>
      <w:r w:rsidR="000B4B8E">
        <w:tab/>
        <w:t xml:space="preserve"> </w:t>
      </w:r>
      <w:r w:rsidR="00A22525">
        <w:t xml:space="preserve">   23</w:t>
      </w:r>
      <w:r w:rsidR="008E4544">
        <w:tab/>
      </w:r>
      <w:r w:rsidR="008E4544">
        <w:tab/>
      </w:r>
      <w:r w:rsidR="008E4544">
        <w:tab/>
      </w:r>
      <w:r w:rsidR="008E4544">
        <w:tab/>
        <w:t xml:space="preserve">      </w:t>
      </w:r>
      <w:r w:rsidR="0092703B">
        <w:t>16</w:t>
      </w:r>
    </w:p>
    <w:p w:rsidR="000115A5" w:rsidRDefault="000115A5">
      <w:pPr>
        <w:pStyle w:val="BodyText"/>
        <w:numPr>
          <w:ilvl w:val="12"/>
          <w:numId w:val="0"/>
        </w:numPr>
      </w:pPr>
      <w:r>
        <w:t>Practi</w:t>
      </w:r>
      <w:r w:rsidR="00A22525">
        <w:t>tioner info/comments file</w:t>
      </w:r>
      <w:r w:rsidR="00A22525">
        <w:tab/>
      </w:r>
      <w:r w:rsidR="00A22525">
        <w:tab/>
        <w:t xml:space="preserve">  155</w:t>
      </w:r>
      <w:r w:rsidR="008E4544">
        <w:tab/>
      </w:r>
      <w:r w:rsidR="008E4544">
        <w:tab/>
      </w:r>
      <w:r w:rsidR="008E4544">
        <w:tab/>
      </w:r>
      <w:r w:rsidR="008E4544">
        <w:tab/>
        <w:t xml:space="preserve">    </w:t>
      </w:r>
      <w:r w:rsidR="0092703B">
        <w:t>136</w:t>
      </w:r>
    </w:p>
    <w:p w:rsidR="000115A5" w:rsidRDefault="000115A5">
      <w:pPr>
        <w:pStyle w:val="BodyText"/>
        <w:numPr>
          <w:ilvl w:val="12"/>
          <w:numId w:val="0"/>
        </w:numPr>
      </w:pPr>
      <w:r>
        <w:t>Pregnancy/</w:t>
      </w:r>
      <w:r w:rsidR="00A22525">
        <w:t>maternity info/referral</w:t>
      </w:r>
      <w:r w:rsidR="00A22525">
        <w:tab/>
        <w:t xml:space="preserve">  </w:t>
      </w:r>
      <w:r w:rsidR="00A22525">
        <w:tab/>
        <w:t xml:space="preserve">    97</w:t>
      </w:r>
      <w:r w:rsidR="008E4544">
        <w:tab/>
      </w:r>
      <w:r w:rsidR="008E4544">
        <w:tab/>
      </w:r>
      <w:r w:rsidR="008E4544">
        <w:tab/>
      </w:r>
      <w:r w:rsidR="008E4544">
        <w:tab/>
        <w:t xml:space="preserve">     </w:t>
      </w:r>
      <w:r w:rsidR="00B23F01">
        <w:t xml:space="preserve"> 85</w:t>
      </w:r>
    </w:p>
    <w:p w:rsidR="000115A5" w:rsidRDefault="000115A5">
      <w:pPr>
        <w:pStyle w:val="BodyText"/>
        <w:numPr>
          <w:ilvl w:val="12"/>
          <w:numId w:val="0"/>
        </w:numPr>
      </w:pPr>
      <w:r>
        <w:t>Pre</w:t>
      </w:r>
      <w:r w:rsidR="00BF53FF">
        <w:t>g</w:t>
      </w:r>
      <w:r w:rsidR="00A22525">
        <w:t>nancy test</w:t>
      </w:r>
      <w:r w:rsidR="00A22525">
        <w:tab/>
        <w:t>(info offered)</w:t>
      </w:r>
      <w:r w:rsidR="00A22525">
        <w:tab/>
      </w:r>
      <w:r w:rsidR="00A22525">
        <w:tab/>
      </w:r>
      <w:r w:rsidR="00A22525">
        <w:tab/>
        <w:t>2361</w:t>
      </w:r>
      <w:r w:rsidR="008E4544">
        <w:tab/>
      </w:r>
      <w:r w:rsidR="008E4544">
        <w:tab/>
      </w:r>
      <w:r w:rsidR="008E4544">
        <w:tab/>
      </w:r>
      <w:r w:rsidR="008E4544">
        <w:tab/>
        <w:t xml:space="preserve">  </w:t>
      </w:r>
      <w:r w:rsidR="00B23F01">
        <w:t>2231</w:t>
      </w:r>
    </w:p>
    <w:p w:rsidR="000115A5" w:rsidRDefault="000115A5">
      <w:pPr>
        <w:pStyle w:val="BodyText"/>
        <w:numPr>
          <w:ilvl w:val="12"/>
          <w:numId w:val="0"/>
        </w:numPr>
      </w:pPr>
      <w:r>
        <w:t>Sex</w:t>
      </w:r>
      <w:r w:rsidR="00A22525">
        <w:t>ual health info/referral</w:t>
      </w:r>
      <w:r w:rsidR="00A22525">
        <w:tab/>
      </w:r>
      <w:r w:rsidR="00A22525">
        <w:tab/>
      </w:r>
      <w:r w:rsidR="00A22525">
        <w:tab/>
        <w:t xml:space="preserve">  279</w:t>
      </w:r>
      <w:r w:rsidR="008E4544">
        <w:tab/>
      </w:r>
      <w:r w:rsidR="008E4544">
        <w:tab/>
      </w:r>
      <w:r w:rsidR="008E4544">
        <w:tab/>
        <w:t xml:space="preserve">                </w:t>
      </w:r>
      <w:r w:rsidR="00B23F01">
        <w:t>233</w:t>
      </w:r>
    </w:p>
    <w:p w:rsidR="000115A5" w:rsidRDefault="000115A5">
      <w:pPr>
        <w:pStyle w:val="BodyText"/>
        <w:numPr>
          <w:ilvl w:val="12"/>
          <w:numId w:val="0"/>
        </w:numPr>
      </w:pPr>
      <w:r>
        <w:t>Sexual ab</w:t>
      </w:r>
      <w:r w:rsidR="009E6632">
        <w:t>use</w:t>
      </w:r>
      <w:r w:rsidR="009E6632">
        <w:tab/>
      </w:r>
      <w:r w:rsidR="009E6632">
        <w:tab/>
      </w:r>
      <w:r w:rsidR="009E6632">
        <w:tab/>
      </w:r>
      <w:r w:rsidR="009E6632">
        <w:tab/>
      </w:r>
      <w:r w:rsidR="009E6632">
        <w:tab/>
        <w:t xml:space="preserve">    30</w:t>
      </w:r>
      <w:r w:rsidR="008E4544">
        <w:tab/>
      </w:r>
      <w:r w:rsidR="008E4544">
        <w:tab/>
      </w:r>
      <w:r w:rsidR="008E4544">
        <w:tab/>
      </w:r>
      <w:r w:rsidR="008E4544">
        <w:tab/>
        <w:t xml:space="preserve">      </w:t>
      </w:r>
      <w:r w:rsidR="00B23F01">
        <w:t>25</w:t>
      </w:r>
    </w:p>
    <w:p w:rsidR="000115A5" w:rsidRDefault="007A5C10">
      <w:pPr>
        <w:pStyle w:val="BodyText"/>
        <w:numPr>
          <w:ilvl w:val="12"/>
          <w:numId w:val="0"/>
        </w:numPr>
      </w:pPr>
      <w:r>
        <w:t>Sexuality/relationships</w:t>
      </w:r>
      <w:r>
        <w:tab/>
      </w:r>
      <w:r>
        <w:tab/>
      </w:r>
      <w:r>
        <w:tab/>
        <w:t xml:space="preserve">    </w:t>
      </w:r>
      <w:r w:rsidR="009E6632">
        <w:t>26</w:t>
      </w:r>
      <w:r w:rsidR="008E4544">
        <w:tab/>
      </w:r>
      <w:r w:rsidR="008E4544">
        <w:tab/>
      </w:r>
      <w:r w:rsidR="008E4544">
        <w:tab/>
      </w:r>
      <w:r w:rsidR="008E4544">
        <w:tab/>
        <w:t xml:space="preserve">      </w:t>
      </w:r>
      <w:r w:rsidR="005F4378">
        <w:t>15</w:t>
      </w:r>
    </w:p>
    <w:p w:rsidR="000115A5" w:rsidRDefault="009E6632">
      <w:pPr>
        <w:pStyle w:val="BodyText"/>
        <w:numPr>
          <w:ilvl w:val="12"/>
          <w:numId w:val="0"/>
        </w:numPr>
      </w:pPr>
      <w:r>
        <w:t>Smoking Cessation</w:t>
      </w:r>
      <w:r>
        <w:tab/>
      </w:r>
      <w:r>
        <w:tab/>
      </w:r>
      <w:r>
        <w:tab/>
      </w:r>
      <w:r>
        <w:tab/>
        <w:t xml:space="preserve">      5</w:t>
      </w:r>
      <w:r w:rsidR="000115A5">
        <w:tab/>
      </w:r>
      <w:r w:rsidR="000115A5">
        <w:tab/>
      </w:r>
      <w:r w:rsidR="000115A5">
        <w:tab/>
      </w:r>
      <w:r w:rsidR="000115A5">
        <w:tab/>
        <w:t xml:space="preserve">   </w:t>
      </w:r>
      <w:r w:rsidR="008E4544">
        <w:t xml:space="preserve">     </w:t>
      </w:r>
      <w:r w:rsidR="00B23F01">
        <w:t>6</w:t>
      </w:r>
    </w:p>
    <w:p w:rsidR="000115A5" w:rsidRDefault="00BF53FF">
      <w:pPr>
        <w:pStyle w:val="BodyText"/>
        <w:numPr>
          <w:ilvl w:val="12"/>
          <w:numId w:val="0"/>
        </w:numPr>
      </w:pPr>
      <w:r>
        <w:t>Sterilizati</w:t>
      </w:r>
      <w:r w:rsidR="009E6632">
        <w:t>on</w:t>
      </w:r>
      <w:r w:rsidR="009E6632">
        <w:tab/>
      </w:r>
      <w:r w:rsidR="009E6632">
        <w:tab/>
      </w:r>
      <w:r w:rsidR="009E6632">
        <w:tab/>
      </w:r>
      <w:r w:rsidR="009E6632">
        <w:tab/>
      </w:r>
      <w:r w:rsidR="009E6632">
        <w:tab/>
        <w:t xml:space="preserve">    21</w:t>
      </w:r>
      <w:r w:rsidR="008E4544">
        <w:tab/>
      </w:r>
      <w:r w:rsidR="008E4544">
        <w:tab/>
      </w:r>
      <w:r w:rsidR="008E4544">
        <w:tab/>
      </w:r>
      <w:r w:rsidR="008E4544">
        <w:tab/>
        <w:t xml:space="preserve">      </w:t>
      </w:r>
      <w:r w:rsidR="00B23F01">
        <w:t>16</w:t>
      </w:r>
    </w:p>
    <w:p w:rsidR="000115A5" w:rsidRDefault="009E6632">
      <w:pPr>
        <w:pStyle w:val="BodyText"/>
        <w:numPr>
          <w:ilvl w:val="12"/>
          <w:numId w:val="0"/>
        </w:numPr>
      </w:pPr>
      <w:r>
        <w:t>Urinary Tract/UTI</w:t>
      </w:r>
      <w:r>
        <w:tab/>
      </w:r>
      <w:r>
        <w:tab/>
      </w:r>
      <w:r>
        <w:tab/>
      </w:r>
      <w:r>
        <w:tab/>
        <w:t xml:space="preserve">    25</w:t>
      </w:r>
      <w:r w:rsidR="008E4544">
        <w:tab/>
      </w:r>
      <w:r w:rsidR="008E4544">
        <w:tab/>
      </w:r>
      <w:r w:rsidR="008E4544">
        <w:tab/>
      </w:r>
      <w:r w:rsidR="008E4544">
        <w:tab/>
        <w:t xml:space="preserve">      </w:t>
      </w:r>
      <w:r w:rsidR="00B23F01">
        <w:t>18</w:t>
      </w:r>
    </w:p>
    <w:p w:rsidR="000115A5" w:rsidRDefault="000115A5">
      <w:pPr>
        <w:pStyle w:val="BodyText"/>
        <w:numPr>
          <w:ilvl w:val="12"/>
          <w:numId w:val="0"/>
        </w:numPr>
      </w:pPr>
      <w:r>
        <w:rPr>
          <w:b/>
        </w:rPr>
        <w:t>*</w:t>
      </w:r>
      <w:r w:rsidR="00BF53FF">
        <w:t>Other</w:t>
      </w:r>
      <w:r w:rsidR="00BF53FF">
        <w:tab/>
      </w:r>
      <w:r w:rsidR="00BF53FF">
        <w:tab/>
      </w:r>
      <w:r w:rsidR="00BF53FF">
        <w:tab/>
      </w:r>
      <w:r w:rsidR="00BF53FF">
        <w:tab/>
      </w:r>
      <w:r w:rsidR="00BF53FF">
        <w:tab/>
      </w:r>
      <w:r w:rsidR="009E6632">
        <w:tab/>
        <w:t xml:space="preserve">    68</w:t>
      </w:r>
      <w:r w:rsidR="00362165">
        <w:tab/>
      </w:r>
      <w:r w:rsidR="00362165">
        <w:tab/>
      </w:r>
      <w:r w:rsidR="00362165">
        <w:tab/>
      </w:r>
      <w:r w:rsidR="00362165">
        <w:tab/>
        <w:t xml:space="preserve">    </w:t>
      </w:r>
      <w:r w:rsidR="00B23F01">
        <w:t>114</w:t>
      </w:r>
    </w:p>
    <w:p w:rsidR="000115A5" w:rsidRPr="00342E50" w:rsidRDefault="001E0F0A" w:rsidP="00342E50">
      <w:pPr>
        <w:pStyle w:val="Footer"/>
        <w:numPr>
          <w:ilvl w:val="12"/>
          <w:numId w:val="0"/>
        </w:numPr>
        <w:tabs>
          <w:tab w:val="clear" w:pos="4320"/>
          <w:tab w:val="clear" w:pos="8640"/>
        </w:tabs>
        <w:rPr>
          <w:bCs/>
        </w:rPr>
      </w:pPr>
      <w:r>
        <w:rPr>
          <w:bCs/>
        </w:rPr>
        <w:t xml:space="preserve">Made </w:t>
      </w:r>
      <w:r w:rsidR="009E6632">
        <w:rPr>
          <w:bCs/>
        </w:rPr>
        <w:t>appointment</w:t>
      </w:r>
      <w:r w:rsidR="009E6632">
        <w:rPr>
          <w:bCs/>
        </w:rPr>
        <w:tab/>
      </w:r>
      <w:r w:rsidR="009E6632">
        <w:rPr>
          <w:bCs/>
        </w:rPr>
        <w:tab/>
      </w:r>
      <w:r w:rsidR="009E6632">
        <w:rPr>
          <w:bCs/>
        </w:rPr>
        <w:tab/>
      </w:r>
      <w:r w:rsidR="009E6632">
        <w:rPr>
          <w:bCs/>
        </w:rPr>
        <w:tab/>
        <w:t xml:space="preserve">  551</w:t>
      </w:r>
      <w:r w:rsidR="00362165">
        <w:rPr>
          <w:bCs/>
        </w:rPr>
        <w:tab/>
      </w:r>
      <w:r w:rsidR="00362165">
        <w:rPr>
          <w:bCs/>
        </w:rPr>
        <w:tab/>
      </w:r>
      <w:r w:rsidR="00362165">
        <w:rPr>
          <w:bCs/>
        </w:rPr>
        <w:tab/>
      </w:r>
      <w:r w:rsidR="00362165">
        <w:rPr>
          <w:bCs/>
        </w:rPr>
        <w:tab/>
        <w:t xml:space="preserve">   </w:t>
      </w:r>
      <w:r w:rsidR="00DE0503">
        <w:rPr>
          <w:bCs/>
        </w:rPr>
        <w:t xml:space="preserve"> </w:t>
      </w:r>
      <w:r w:rsidR="00B23F01">
        <w:rPr>
          <w:bCs/>
        </w:rPr>
        <w:t>649</w:t>
      </w:r>
    </w:p>
    <w:p w:rsidR="000115A5" w:rsidRDefault="000115A5">
      <w:pPr>
        <w:numPr>
          <w:ilvl w:val="12"/>
          <w:numId w:val="0"/>
        </w:numPr>
        <w:rPr>
          <w:b/>
          <w:sz w:val="20"/>
        </w:rPr>
      </w:pPr>
    </w:p>
    <w:p w:rsidR="00342E50" w:rsidRDefault="00342E50">
      <w:pPr>
        <w:numPr>
          <w:ilvl w:val="12"/>
          <w:numId w:val="0"/>
        </w:numPr>
        <w:rPr>
          <w:b/>
          <w:sz w:val="20"/>
        </w:rPr>
      </w:pPr>
    </w:p>
    <w:p w:rsidR="000115A5" w:rsidRPr="005A3DC5" w:rsidRDefault="00BF53FF">
      <w:pPr>
        <w:numPr>
          <w:ilvl w:val="12"/>
          <w:numId w:val="0"/>
        </w:numPr>
        <w:rPr>
          <w:sz w:val="20"/>
        </w:rPr>
      </w:pPr>
      <w:r w:rsidRPr="00342E50">
        <w:rPr>
          <w:b/>
          <w:sz w:val="20"/>
        </w:rPr>
        <w:t>*</w:t>
      </w:r>
      <w:r w:rsidR="000115A5" w:rsidRPr="00342E50">
        <w:rPr>
          <w:b/>
          <w:sz w:val="20"/>
        </w:rPr>
        <w:t>Other included</w:t>
      </w:r>
      <w:r w:rsidR="000115A5" w:rsidRPr="00342E50">
        <w:rPr>
          <w:sz w:val="20"/>
        </w:rPr>
        <w:t xml:space="preserve">:  </w:t>
      </w:r>
      <w:r w:rsidR="00342E50" w:rsidRPr="00342E50">
        <w:rPr>
          <w:i/>
          <w:sz w:val="20"/>
        </w:rPr>
        <w:t>lactation consultant access assistance</w:t>
      </w:r>
      <w:r w:rsidR="00342E50">
        <w:rPr>
          <w:i/>
          <w:sz w:val="20"/>
        </w:rPr>
        <w:t xml:space="preserve"> x 32</w:t>
      </w:r>
      <w:r w:rsidR="00342E50" w:rsidRPr="00342E50">
        <w:rPr>
          <w:i/>
          <w:sz w:val="20"/>
        </w:rPr>
        <w:t xml:space="preserve">; </w:t>
      </w:r>
      <w:r w:rsidR="007874B8" w:rsidRPr="00342E50">
        <w:rPr>
          <w:i/>
          <w:sz w:val="20"/>
        </w:rPr>
        <w:t>homelessness/emergency housing</w:t>
      </w:r>
      <w:r w:rsidR="00342E50">
        <w:rPr>
          <w:i/>
          <w:sz w:val="20"/>
        </w:rPr>
        <w:t>/housing</w:t>
      </w:r>
      <w:r w:rsidR="007874B8" w:rsidRPr="00342E50">
        <w:rPr>
          <w:i/>
          <w:sz w:val="20"/>
        </w:rPr>
        <w:t xml:space="preserve"> </w:t>
      </w:r>
      <w:r w:rsidR="00DB46DE" w:rsidRPr="00342E50">
        <w:rPr>
          <w:i/>
          <w:sz w:val="20"/>
        </w:rPr>
        <w:t xml:space="preserve">x </w:t>
      </w:r>
      <w:r w:rsidR="00342E50">
        <w:rPr>
          <w:i/>
          <w:sz w:val="20"/>
        </w:rPr>
        <w:t xml:space="preserve">12; NZPC sex worker packs x 9; </w:t>
      </w:r>
      <w:r w:rsidR="005A3DC5" w:rsidRPr="002170FD">
        <w:rPr>
          <w:i/>
          <w:sz w:val="20"/>
        </w:rPr>
        <w:t xml:space="preserve"> </w:t>
      </w:r>
      <w:r w:rsidR="00342E50">
        <w:rPr>
          <w:i/>
          <w:sz w:val="20"/>
        </w:rPr>
        <w:t xml:space="preserve">Menstrual cups x 9, Days for Girls packs x 6, menstrual care supplies x4, incontinence care x 4; WINZ x 5; legal/lawyers/separation x 4; after-death info x4; elder care x 4; disability x 2; ACC x 2; </w:t>
      </w:r>
      <w:r w:rsidR="00C427B2">
        <w:rPr>
          <w:i/>
          <w:sz w:val="20"/>
        </w:rPr>
        <w:t xml:space="preserve">supporting wife x 2; </w:t>
      </w:r>
      <w:proofErr w:type="spellStart"/>
      <w:r w:rsidR="00342E50">
        <w:rPr>
          <w:i/>
          <w:sz w:val="20"/>
        </w:rPr>
        <w:t>fetal</w:t>
      </w:r>
      <w:proofErr w:type="spellEnd"/>
      <w:r w:rsidR="00342E50">
        <w:rPr>
          <w:i/>
          <w:sz w:val="20"/>
        </w:rPr>
        <w:t xml:space="preserve"> alcohol syndrome; </w:t>
      </w:r>
      <w:proofErr w:type="spellStart"/>
      <w:r w:rsidR="00342E50">
        <w:rPr>
          <w:i/>
          <w:sz w:val="20"/>
        </w:rPr>
        <w:t>hirsuitism</w:t>
      </w:r>
      <w:proofErr w:type="spellEnd"/>
      <w:r w:rsidR="00342E50">
        <w:rPr>
          <w:i/>
          <w:sz w:val="20"/>
        </w:rPr>
        <w:t xml:space="preserve">; work place bullying; </w:t>
      </w:r>
      <w:r w:rsidR="00C427B2">
        <w:rPr>
          <w:i/>
          <w:sz w:val="20"/>
        </w:rPr>
        <w:t>transgender; to charge phone; confidential electoral role; safe sleep; grief; dental health, non-resident health; water safety; spirituality, Māori cultural question;</w:t>
      </w:r>
      <w:r w:rsidR="00342E50">
        <w:rPr>
          <w:i/>
          <w:sz w:val="20"/>
        </w:rPr>
        <w:t xml:space="preserve"> ear syringing</w:t>
      </w:r>
      <w:r w:rsidR="00C427B2">
        <w:rPr>
          <w:i/>
          <w:sz w:val="20"/>
        </w:rPr>
        <w:t xml:space="preserve">. </w:t>
      </w:r>
      <w:r w:rsidR="000115A5">
        <w:rPr>
          <w:bCs/>
          <w:i/>
          <w:iCs/>
        </w:rPr>
        <w:br w:type="page"/>
      </w:r>
    </w:p>
    <w:p w:rsidR="000115A5" w:rsidRPr="000B4B8E" w:rsidRDefault="000115A5">
      <w:pPr>
        <w:pStyle w:val="Heading1"/>
        <w:numPr>
          <w:ilvl w:val="12"/>
          <w:numId w:val="0"/>
        </w:numPr>
        <w:overflowPunct/>
        <w:autoSpaceDE/>
        <w:autoSpaceDN/>
        <w:adjustRightInd/>
        <w:textAlignment w:val="auto"/>
        <w:rPr>
          <w:szCs w:val="24"/>
          <w:lang w:val="en-NZ"/>
        </w:rPr>
      </w:pPr>
      <w:r w:rsidRPr="000B4B8E">
        <w:rPr>
          <w:szCs w:val="24"/>
          <w:lang w:val="en-NZ"/>
        </w:rPr>
        <w:lastRenderedPageBreak/>
        <w:t>Statistical Observations</w:t>
      </w:r>
    </w:p>
    <w:p w:rsidR="000115A5" w:rsidRPr="001D0E94" w:rsidRDefault="000115A5">
      <w:pPr>
        <w:tabs>
          <w:tab w:val="left" w:pos="720"/>
        </w:tabs>
        <w:rPr>
          <w:iCs/>
        </w:rPr>
      </w:pPr>
      <w:r w:rsidRPr="001D0E94">
        <w:t>The total nu</w:t>
      </w:r>
      <w:r w:rsidR="00DE0503" w:rsidRPr="001D0E94">
        <w:t>mber of contacts du</w:t>
      </w:r>
      <w:r w:rsidR="00B93459" w:rsidRPr="001D0E94">
        <w:t>ring the 2017/2018</w:t>
      </w:r>
      <w:r w:rsidR="000B4B8E" w:rsidRPr="001D0E94">
        <w:t xml:space="preserve"> year was </w:t>
      </w:r>
      <w:r w:rsidR="001D0E94" w:rsidRPr="001D0E94">
        <w:t>5950</w:t>
      </w:r>
      <w:r w:rsidRPr="001D0E94">
        <w:t>.</w:t>
      </w:r>
      <w:r w:rsidRPr="001D0E94">
        <w:rPr>
          <w:iCs/>
        </w:rPr>
        <w:t xml:space="preserve"> </w:t>
      </w:r>
      <w:r w:rsidR="001D0E94" w:rsidRPr="001D0E94">
        <w:t>This is an in</w:t>
      </w:r>
      <w:r w:rsidR="00D10E1E" w:rsidRPr="001D0E94">
        <w:t xml:space="preserve">crease </w:t>
      </w:r>
      <w:r w:rsidR="003725AD" w:rsidRPr="001D0E94">
        <w:t>(of</w:t>
      </w:r>
      <w:r w:rsidR="001D0E94" w:rsidRPr="001D0E94">
        <w:t xml:space="preserve"> 34</w:t>
      </w:r>
      <w:r w:rsidR="002443BF" w:rsidRPr="001D0E94">
        <w:t xml:space="preserve"> or</w:t>
      </w:r>
      <w:r w:rsidR="00492A4B" w:rsidRPr="001D0E94">
        <w:t xml:space="preserve"> </w:t>
      </w:r>
      <w:r w:rsidR="001D0E94" w:rsidRPr="001D0E94">
        <w:t>0.6%) when compared to the 5916</w:t>
      </w:r>
      <w:r w:rsidRPr="001D0E94">
        <w:t xml:space="preserve"> contacts recorded in the previous year.</w:t>
      </w:r>
      <w:r w:rsidR="002443BF" w:rsidRPr="001D0E94">
        <w:rPr>
          <w:iCs/>
        </w:rPr>
        <w:t xml:space="preserve"> </w:t>
      </w:r>
    </w:p>
    <w:p w:rsidR="000115A5" w:rsidRPr="00D71921" w:rsidRDefault="000115A5">
      <w:pPr>
        <w:pStyle w:val="Footer"/>
        <w:tabs>
          <w:tab w:val="clear" w:pos="4320"/>
          <w:tab w:val="clear" w:pos="8640"/>
          <w:tab w:val="left" w:pos="720"/>
        </w:tabs>
      </w:pPr>
    </w:p>
    <w:p w:rsidR="002C76F7" w:rsidRPr="00D71921" w:rsidRDefault="00D10E1E">
      <w:pPr>
        <w:numPr>
          <w:ilvl w:val="0"/>
          <w:numId w:val="6"/>
        </w:numPr>
        <w:rPr>
          <w:iCs/>
        </w:rPr>
      </w:pPr>
      <w:r w:rsidRPr="00D71921">
        <w:t>Pregnan</w:t>
      </w:r>
      <w:r w:rsidR="00A321DE" w:rsidRPr="00D71921">
        <w:t>c</w:t>
      </w:r>
      <w:r w:rsidR="002C76F7" w:rsidRPr="00D71921">
        <w:t>y test contacts decreased by 130</w:t>
      </w:r>
      <w:r w:rsidRPr="00D71921">
        <w:t xml:space="preserve"> </w:t>
      </w:r>
      <w:r w:rsidR="002C76F7" w:rsidRPr="00D71921">
        <w:t>on the previous year (6</w:t>
      </w:r>
      <w:r w:rsidR="000115A5" w:rsidRPr="00D71921">
        <w:t xml:space="preserve">%). </w:t>
      </w:r>
    </w:p>
    <w:p w:rsidR="000115A5" w:rsidRPr="00D71921" w:rsidRDefault="00B76917">
      <w:pPr>
        <w:numPr>
          <w:ilvl w:val="0"/>
          <w:numId w:val="6"/>
        </w:numPr>
        <w:rPr>
          <w:iCs/>
        </w:rPr>
      </w:pPr>
      <w:r w:rsidRPr="00D71921">
        <w:t>A</w:t>
      </w:r>
      <w:r w:rsidR="000115A5" w:rsidRPr="00D71921">
        <w:t>bortion information/r</w:t>
      </w:r>
      <w:r w:rsidR="006D64D4" w:rsidRPr="00D71921">
        <w:t>efer</w:t>
      </w:r>
      <w:r w:rsidR="002C76F7" w:rsidRPr="00D71921">
        <w:t xml:space="preserve">ral contacts increased by 13 (13%). The </w:t>
      </w:r>
      <w:r w:rsidR="002443BF" w:rsidRPr="00D71921">
        <w:t xml:space="preserve">reverse of the downward trend </w:t>
      </w:r>
      <w:r w:rsidR="002C76F7" w:rsidRPr="00D71921">
        <w:t>continued again this year with the further increase for abortion information/referral contacts.</w:t>
      </w:r>
      <w:r w:rsidR="002443BF" w:rsidRPr="00D71921">
        <w:t xml:space="preserve"> </w:t>
      </w:r>
    </w:p>
    <w:p w:rsidR="002C76F7" w:rsidRPr="00D71921" w:rsidRDefault="000115A5" w:rsidP="008B76AD">
      <w:pPr>
        <w:numPr>
          <w:ilvl w:val="0"/>
          <w:numId w:val="6"/>
        </w:numPr>
      </w:pPr>
      <w:r w:rsidRPr="00D71921">
        <w:t>Contraception (including sterilization) information/re</w:t>
      </w:r>
      <w:r w:rsidR="00D71921">
        <w:t>ferral contacts in</w:t>
      </w:r>
      <w:r w:rsidR="00773A7B" w:rsidRPr="00D71921">
        <w:t>c</w:t>
      </w:r>
      <w:r w:rsidR="00D71921">
        <w:t>reased by 22 (7</w:t>
      </w:r>
      <w:r w:rsidR="000D62CF" w:rsidRPr="00D71921">
        <w:t>%);</w:t>
      </w:r>
      <w:r w:rsidRPr="00D71921">
        <w:t xml:space="preserve"> E</w:t>
      </w:r>
      <w:r w:rsidR="000D62CF" w:rsidRPr="00D71921">
        <w:t xml:space="preserve">CP info/referral decreased by </w:t>
      </w:r>
      <w:r w:rsidR="002C76F7" w:rsidRPr="00D71921">
        <w:t>38</w:t>
      </w:r>
      <w:r w:rsidR="000D62CF" w:rsidRPr="00D71921">
        <w:t xml:space="preserve"> (28</w:t>
      </w:r>
      <w:r w:rsidRPr="00D71921">
        <w:t>%); sexual heal</w:t>
      </w:r>
      <w:r w:rsidR="002C76F7" w:rsidRPr="00D71921">
        <w:t>th info/referral de</w:t>
      </w:r>
      <w:r w:rsidR="000D62CF" w:rsidRPr="00D71921">
        <w:t>creased by 8 (</w:t>
      </w:r>
      <w:r w:rsidR="002C76F7" w:rsidRPr="00D71921">
        <w:t>16</w:t>
      </w:r>
      <w:r w:rsidR="00773A7B" w:rsidRPr="00D71921">
        <w:t>%);</w:t>
      </w:r>
      <w:r w:rsidR="002C76F7" w:rsidRPr="00D71921">
        <w:t xml:space="preserve"> miscarriage decreased by 4 (12%)</w:t>
      </w:r>
    </w:p>
    <w:p w:rsidR="002C76F7" w:rsidRPr="00D71921" w:rsidRDefault="002C76F7" w:rsidP="008B76AD">
      <w:pPr>
        <w:numPr>
          <w:ilvl w:val="0"/>
          <w:numId w:val="6"/>
        </w:numPr>
      </w:pPr>
      <w:r w:rsidRPr="00D71921">
        <w:t>Menstruation/PMS in</w:t>
      </w:r>
      <w:r w:rsidR="006D64D4" w:rsidRPr="00D71921">
        <w:t>creased b</w:t>
      </w:r>
      <w:r w:rsidRPr="00D71921">
        <w:t>y 30 (143%)</w:t>
      </w:r>
    </w:p>
    <w:p w:rsidR="002C76F7" w:rsidRPr="00D71921" w:rsidRDefault="002C76F7" w:rsidP="008B76AD">
      <w:pPr>
        <w:numPr>
          <w:ilvl w:val="0"/>
          <w:numId w:val="6"/>
        </w:numPr>
      </w:pPr>
      <w:r w:rsidRPr="00D71921">
        <w:t>C</w:t>
      </w:r>
      <w:r w:rsidR="000115A5" w:rsidRPr="00D71921">
        <w:t>ervical smear information co</w:t>
      </w:r>
      <w:r w:rsidRPr="00D71921">
        <w:t>ntacts increased by 22 (38%)</w:t>
      </w:r>
    </w:p>
    <w:p w:rsidR="002C76F7" w:rsidRPr="00D71921" w:rsidRDefault="002C76F7" w:rsidP="008B76AD">
      <w:pPr>
        <w:numPr>
          <w:ilvl w:val="0"/>
          <w:numId w:val="6"/>
        </w:numPr>
      </w:pPr>
      <w:r w:rsidRPr="00D71921">
        <w:t>I</w:t>
      </w:r>
      <w:r w:rsidR="000115A5" w:rsidRPr="00D71921">
        <w:t>nfe</w:t>
      </w:r>
      <w:r w:rsidR="00727029" w:rsidRPr="00D71921">
        <w:t>rtility/f</w:t>
      </w:r>
      <w:r w:rsidRPr="00D71921">
        <w:t>ertility decreased by 22 (29</w:t>
      </w:r>
      <w:r w:rsidR="000115A5" w:rsidRPr="00D71921">
        <w:t xml:space="preserve">%). </w:t>
      </w:r>
    </w:p>
    <w:p w:rsidR="000115A5" w:rsidRPr="00D71921" w:rsidRDefault="000115A5" w:rsidP="008B76AD">
      <w:pPr>
        <w:numPr>
          <w:ilvl w:val="0"/>
          <w:numId w:val="6"/>
        </w:numPr>
      </w:pPr>
      <w:r w:rsidRPr="00D71921">
        <w:t xml:space="preserve">Those making contact with a worker for </w:t>
      </w:r>
      <w:r w:rsidR="0082648B" w:rsidRPr="00D71921">
        <w:t xml:space="preserve">condoms and lube </w:t>
      </w:r>
      <w:r w:rsidR="002C76F7" w:rsidRPr="00D71921">
        <w:t>increased by 2</w:t>
      </w:r>
      <w:r w:rsidR="00EA1BCE" w:rsidRPr="00D71921">
        <w:t>5 (8</w:t>
      </w:r>
      <w:r w:rsidRPr="00D71921">
        <w:t xml:space="preserve">%). Many clients </w:t>
      </w:r>
      <w:r w:rsidR="008B76AD" w:rsidRPr="00D71921">
        <w:t xml:space="preserve">also </w:t>
      </w:r>
      <w:r w:rsidRPr="00D71921">
        <w:t>just help themselves to condoms and lube and this is not recorded in our statistics</w:t>
      </w:r>
      <w:r w:rsidR="00D71921">
        <w:t>, which is</w:t>
      </w:r>
      <w:r w:rsidR="0082648B" w:rsidRPr="00D71921">
        <w:t xml:space="preserve"> also</w:t>
      </w:r>
      <w:r w:rsidR="00D71921">
        <w:t xml:space="preserve"> the case for</w:t>
      </w:r>
      <w:r w:rsidR="0082648B" w:rsidRPr="00D71921">
        <w:t xml:space="preserve"> </w:t>
      </w:r>
      <w:proofErr w:type="spellStart"/>
      <w:r w:rsidR="00D71921">
        <w:t>nonreusable</w:t>
      </w:r>
      <w:proofErr w:type="spellEnd"/>
      <w:r w:rsidR="00D71921">
        <w:t xml:space="preserve"> </w:t>
      </w:r>
      <w:r w:rsidR="0082648B" w:rsidRPr="00D71921">
        <w:t xml:space="preserve">sanitary/menstrual </w:t>
      </w:r>
      <w:r w:rsidR="00D71921">
        <w:t xml:space="preserve">care </w:t>
      </w:r>
      <w:r w:rsidR="0082648B" w:rsidRPr="00D71921">
        <w:t>products</w:t>
      </w:r>
      <w:r w:rsidRPr="00D71921">
        <w:t>.</w:t>
      </w:r>
    </w:p>
    <w:p w:rsidR="0030132D" w:rsidRPr="00D71921" w:rsidRDefault="000115A5" w:rsidP="0030132D">
      <w:pPr>
        <w:numPr>
          <w:ilvl w:val="0"/>
          <w:numId w:val="6"/>
        </w:numPr>
      </w:pPr>
      <w:r w:rsidRPr="00D71921">
        <w:t>Natural health</w:t>
      </w:r>
      <w:r w:rsidR="00D71921">
        <w:t xml:space="preserve"> therapies given in</w:t>
      </w:r>
      <w:r w:rsidR="008B76AD" w:rsidRPr="00D71921">
        <w:t xml:space="preserve">creased by </w:t>
      </w:r>
      <w:r w:rsidR="00CE70F3" w:rsidRPr="00D71921">
        <w:t>34 (4</w:t>
      </w:r>
      <w:r w:rsidRPr="00D71921">
        <w:t>%)</w:t>
      </w:r>
      <w:r w:rsidR="0030132D" w:rsidRPr="00D71921">
        <w:t xml:space="preserve"> and natural health information </w:t>
      </w:r>
      <w:r w:rsidR="00CE70F3" w:rsidRPr="00D71921">
        <w:t xml:space="preserve">was the same as the previous year. </w:t>
      </w:r>
      <w:r w:rsidRPr="00D71921">
        <w:t xml:space="preserve"> </w:t>
      </w:r>
    </w:p>
    <w:p w:rsidR="0030132D" w:rsidRPr="00D71921" w:rsidRDefault="00CE70F3">
      <w:pPr>
        <w:numPr>
          <w:ilvl w:val="0"/>
          <w:numId w:val="6"/>
        </w:numPr>
      </w:pPr>
      <w:r w:rsidRPr="00D71921">
        <w:t>M</w:t>
      </w:r>
      <w:r w:rsidR="0030132D" w:rsidRPr="00D71921">
        <w:t xml:space="preserve">ental health related contacts </w:t>
      </w:r>
      <w:r w:rsidRPr="00D71921">
        <w:t>decreased by 8 (15</w:t>
      </w:r>
      <w:r w:rsidR="00EA1BCE" w:rsidRPr="00D71921">
        <w:t>%)</w:t>
      </w:r>
      <w:r w:rsidR="0030132D" w:rsidRPr="00D71921">
        <w:t>.</w:t>
      </w:r>
      <w:r w:rsidRPr="00D71921">
        <w:t xml:space="preserve"> While contacts for eating disorders was about the same. </w:t>
      </w:r>
    </w:p>
    <w:p w:rsidR="000115A5" w:rsidRPr="00D71921" w:rsidRDefault="000115A5">
      <w:pPr>
        <w:numPr>
          <w:ilvl w:val="0"/>
          <w:numId w:val="6"/>
        </w:numPr>
        <w:rPr>
          <w:iCs/>
        </w:rPr>
      </w:pPr>
      <w:r w:rsidRPr="00D71921">
        <w:t xml:space="preserve">Other increased contacts included </w:t>
      </w:r>
      <w:r w:rsidR="0082648B" w:rsidRPr="00D71921">
        <w:t xml:space="preserve">info for: </w:t>
      </w:r>
      <w:r w:rsidR="00CE70F3" w:rsidRPr="00D71921">
        <w:t xml:space="preserve">counselling sessions, up </w:t>
      </w:r>
      <w:r w:rsidR="00D71921" w:rsidRPr="00D71921">
        <w:t xml:space="preserve">61 (27%); </w:t>
      </w:r>
      <w:r w:rsidR="00CE70F3" w:rsidRPr="00D71921">
        <w:t>library up 15 (21</w:t>
      </w:r>
      <w:r w:rsidR="009E18C9" w:rsidRPr="00D71921">
        <w:t>%), info ab</w:t>
      </w:r>
      <w:r w:rsidR="00B83CB3" w:rsidRPr="00D71921">
        <w:t>out agencies</w:t>
      </w:r>
      <w:r w:rsidR="00CE70F3" w:rsidRPr="00D71921">
        <w:t>/services up 47 (11</w:t>
      </w:r>
      <w:r w:rsidR="009E18C9" w:rsidRPr="00D71921">
        <w:t>%),</w:t>
      </w:r>
      <w:r w:rsidR="00B83CB3" w:rsidRPr="00D71921">
        <w:t xml:space="preserve"> information about</w:t>
      </w:r>
      <w:r w:rsidR="00CE70F3" w:rsidRPr="00D71921">
        <w:t xml:space="preserve"> the Collective’s services was </w:t>
      </w:r>
      <w:r w:rsidR="00D71921">
        <w:t>similar to last year</w:t>
      </w:r>
      <w:r w:rsidR="00CE70F3" w:rsidRPr="00D71921">
        <w:t xml:space="preserve">, up 4. The category of other (see list of other above) was up 46 (68%). </w:t>
      </w:r>
    </w:p>
    <w:p w:rsidR="00CE70F3" w:rsidRPr="00D71921" w:rsidRDefault="00CE70F3">
      <w:pPr>
        <w:numPr>
          <w:ilvl w:val="0"/>
          <w:numId w:val="6"/>
        </w:numPr>
        <w:rPr>
          <w:iCs/>
        </w:rPr>
      </w:pPr>
      <w:r w:rsidRPr="00D71921">
        <w:t>Many areas were very similar to last year including for smoking cessation, domestic violence, endometriosis, health consumer rights/information.</w:t>
      </w:r>
    </w:p>
    <w:p w:rsidR="00D71921" w:rsidRPr="00D71921" w:rsidRDefault="000115A5" w:rsidP="00D71921">
      <w:pPr>
        <w:numPr>
          <w:ilvl w:val="0"/>
          <w:numId w:val="6"/>
        </w:numPr>
      </w:pPr>
      <w:r w:rsidRPr="00D71921">
        <w:t>Other decreases included contacts for:</w:t>
      </w:r>
      <w:r w:rsidR="00D71921" w:rsidRPr="00D71921">
        <w:t xml:space="preserve"> menopause, down 3 (</w:t>
      </w:r>
      <w:r w:rsidR="00D71921">
        <w:t>8%)</w:t>
      </w:r>
      <w:proofErr w:type="gramStart"/>
      <w:r w:rsidR="00D71921">
        <w:t>;</w:t>
      </w:r>
      <w:r w:rsidR="00D71921" w:rsidRPr="00D71921">
        <w:t xml:space="preserve"> </w:t>
      </w:r>
      <w:r w:rsidRPr="00D71921">
        <w:t xml:space="preserve"> </w:t>
      </w:r>
      <w:r w:rsidR="00CE70F3" w:rsidRPr="00D71921">
        <w:t>parenting</w:t>
      </w:r>
      <w:proofErr w:type="gramEnd"/>
      <w:r w:rsidR="00CE70F3" w:rsidRPr="00D71921">
        <w:t>/children, down 7 (30%); sexual abuse , down 5 (17%); sexuality/relationships, down 11 (42%); urinary tract/UTI, down 7 (28%).</w:t>
      </w:r>
      <w:r w:rsidR="00D71921" w:rsidRPr="00D71921">
        <w:t>*</w:t>
      </w:r>
      <w:r w:rsidR="00CE70F3" w:rsidRPr="00D71921">
        <w:t xml:space="preserve"> </w:t>
      </w:r>
    </w:p>
    <w:p w:rsidR="00D71921" w:rsidRPr="00D71921" w:rsidRDefault="00D71921" w:rsidP="00D71921">
      <w:pPr>
        <w:numPr>
          <w:ilvl w:val="0"/>
          <w:numId w:val="6"/>
        </w:numPr>
      </w:pPr>
      <w:r w:rsidRPr="00D71921">
        <w:t>There was also a big leap in breastfeeding due to assistance in accessing the lactation consultant from CBS until clinic days were formerly established and self-managing.</w:t>
      </w:r>
    </w:p>
    <w:p w:rsidR="000115A5" w:rsidRPr="00B93459" w:rsidRDefault="000115A5">
      <w:pPr>
        <w:rPr>
          <w:i/>
        </w:rPr>
      </w:pPr>
    </w:p>
    <w:p w:rsidR="000115A5" w:rsidRPr="000B4B8E" w:rsidRDefault="000115A5">
      <w:pPr>
        <w:ind w:left="360"/>
        <w:rPr>
          <w:i/>
        </w:rPr>
      </w:pPr>
    </w:p>
    <w:p w:rsidR="000115A5" w:rsidRPr="000B4B8E" w:rsidRDefault="000115A5">
      <w:pPr>
        <w:pStyle w:val="BodyTextIndent"/>
        <w:rPr>
          <w:i/>
        </w:rPr>
      </w:pPr>
      <w:r w:rsidRPr="000B4B8E">
        <w:rPr>
          <w:i/>
        </w:rPr>
        <w:t xml:space="preserve">* </w:t>
      </w:r>
      <w:r w:rsidRPr="000B4B8E">
        <w:rPr>
          <w:i/>
          <w:sz w:val="20"/>
        </w:rPr>
        <w:t>It should be noted that a number of the categories for a client contact have quite small numbers and therefore increases and decreases can appear more significant.</w:t>
      </w:r>
    </w:p>
    <w:p w:rsidR="000115A5" w:rsidRDefault="000115A5">
      <w:pPr>
        <w:pStyle w:val="BodyText"/>
        <w:jc w:val="center"/>
        <w:rPr>
          <w:b/>
        </w:rPr>
      </w:pPr>
      <w:r>
        <w:rPr>
          <w:b/>
          <w:i/>
          <w:iCs/>
        </w:rPr>
        <w:br w:type="page"/>
      </w:r>
      <w:r>
        <w:rPr>
          <w:b/>
        </w:rPr>
        <w:lastRenderedPageBreak/>
        <w:t>ACKNOWLEDGEMENTS</w:t>
      </w:r>
    </w:p>
    <w:p w:rsidR="000115A5" w:rsidRDefault="000115A5">
      <w:pPr>
        <w:pStyle w:val="BodyText"/>
      </w:pPr>
    </w:p>
    <w:p w:rsidR="000115A5" w:rsidRDefault="000115A5">
      <w:pPr>
        <w:pStyle w:val="BodyText"/>
      </w:pPr>
      <w:r>
        <w:t>We wish to acknowledge all our important workers – our paid staff and volunteers, and thank our many supporters.  A big thank you to our members who voluntee</w:t>
      </w:r>
      <w:r w:rsidR="00773C39">
        <w:t xml:space="preserve">r their time to keep our </w:t>
      </w:r>
      <w:proofErr w:type="spellStart"/>
      <w:r w:rsidR="00773C39">
        <w:t>organis</w:t>
      </w:r>
      <w:r>
        <w:t>ation</w:t>
      </w:r>
      <w:proofErr w:type="spellEnd"/>
      <w:r>
        <w:t xml:space="preserve"> going. We want to acknowledge our wonderfu</w:t>
      </w:r>
      <w:r w:rsidR="004C73AB">
        <w:t xml:space="preserve">l nurse smear taker </w:t>
      </w:r>
      <w:proofErr w:type="spellStart"/>
      <w:r w:rsidR="00BA2696">
        <w:t>Lynley</w:t>
      </w:r>
      <w:proofErr w:type="spellEnd"/>
      <w:r w:rsidR="001942AC">
        <w:t xml:space="preserve">, and </w:t>
      </w:r>
      <w:r>
        <w:t>counsellor</w:t>
      </w:r>
      <w:r w:rsidR="001942AC">
        <w:t>s</w:t>
      </w:r>
      <w:r>
        <w:t xml:space="preserve"> and natural health therapists who have offered wonderful services for women and children at a reduc</w:t>
      </w:r>
      <w:r w:rsidR="000B4B8E">
        <w:t xml:space="preserve">ed cost at the Collective - </w:t>
      </w:r>
      <w:r w:rsidR="00BA2696">
        <w:t xml:space="preserve">Mary, </w:t>
      </w:r>
      <w:r w:rsidR="00053851">
        <w:t xml:space="preserve">Bernice, </w:t>
      </w:r>
      <w:r>
        <w:t>G</w:t>
      </w:r>
      <w:r w:rsidR="006D64D4">
        <w:t>ina</w:t>
      </w:r>
      <w:r w:rsidR="00BA2696">
        <w:t xml:space="preserve"> and Fran</w:t>
      </w:r>
      <w:r>
        <w:t xml:space="preserve">. </w:t>
      </w:r>
    </w:p>
    <w:p w:rsidR="000115A5" w:rsidRDefault="000115A5">
      <w:pPr>
        <w:pStyle w:val="BodyText"/>
      </w:pPr>
    </w:p>
    <w:p w:rsidR="000115A5" w:rsidRDefault="000115A5">
      <w:pPr>
        <w:pStyle w:val="BodyText"/>
      </w:pPr>
      <w:r>
        <w:t xml:space="preserve">We thank Te Whare o </w:t>
      </w:r>
      <w:proofErr w:type="spellStart"/>
      <w:r>
        <w:t>ngā</w:t>
      </w:r>
      <w:proofErr w:type="spellEnd"/>
      <w:r>
        <w:t xml:space="preserve"> </w:t>
      </w:r>
      <w:proofErr w:type="spellStart"/>
      <w:r>
        <w:t>Wāhine</w:t>
      </w:r>
      <w:proofErr w:type="spellEnd"/>
      <w:r>
        <w:t>/Palmerston North Women’s Centre member groups and volunteers for their wo</w:t>
      </w:r>
      <w:r w:rsidR="00BA2696">
        <w:t>rk to continue and develop the C</w:t>
      </w:r>
      <w:r>
        <w:t xml:space="preserve">entre we are housed in. </w:t>
      </w:r>
    </w:p>
    <w:p w:rsidR="000115A5" w:rsidRDefault="000115A5">
      <w:pPr>
        <w:pStyle w:val="BodyText"/>
      </w:pPr>
    </w:p>
    <w:p w:rsidR="000115A5" w:rsidRDefault="000115A5">
      <w:pPr>
        <w:pStyle w:val="BodyText"/>
      </w:pPr>
      <w:r>
        <w:t>A big thank you to all the funders who have supported us to provide our services</w:t>
      </w:r>
      <w:r w:rsidR="004C73AB">
        <w:t xml:space="preserve"> (as outlined in the report), and to the people</w:t>
      </w:r>
      <w:r>
        <w:t xml:space="preserve"> who have given us donations, particularly those who make regular automatic payments to our bank account.  A very big thank you to you all. We are pleased to be able to acknowledge you all on our website. </w:t>
      </w:r>
      <w:r w:rsidR="00B85F9E">
        <w:t xml:space="preserve">We </w:t>
      </w:r>
      <w:r w:rsidR="00D71921">
        <w:t xml:space="preserve">also give a big thank you to </w:t>
      </w:r>
      <w:proofErr w:type="spellStart"/>
      <w:r w:rsidR="00D71921">
        <w:t>MyCup</w:t>
      </w:r>
      <w:proofErr w:type="spellEnd"/>
      <w:r w:rsidR="00D71921">
        <w:t xml:space="preserve"> </w:t>
      </w:r>
      <w:r w:rsidR="00B85F9E">
        <w:t>for donating menstrual cups for our low income clients and Days for Girls for their donated washable menstrual kits. We also thank the</w:t>
      </w:r>
      <w:r w:rsidR="00D71921">
        <w:t xml:space="preserve"> businesses who have donated to us for </w:t>
      </w:r>
      <w:r w:rsidR="00B85F9E">
        <w:t xml:space="preserve">promotional </w:t>
      </w:r>
      <w:r w:rsidR="00D71921">
        <w:t xml:space="preserve">prizes </w:t>
      </w:r>
      <w:r w:rsidR="004D3CDA">
        <w:t>at</w:t>
      </w:r>
      <w:r w:rsidR="00592F37">
        <w:t xml:space="preserve"> our displays,</w:t>
      </w:r>
      <w:r w:rsidR="00D71921">
        <w:t xml:space="preserve"> </w:t>
      </w:r>
      <w:r w:rsidR="007823D4">
        <w:t>this year thanks to Habitual Fix for providing a gift voucher.</w:t>
      </w:r>
    </w:p>
    <w:p w:rsidR="000115A5" w:rsidRDefault="000115A5">
      <w:pPr>
        <w:pStyle w:val="BodyText"/>
      </w:pPr>
    </w:p>
    <w:p w:rsidR="00F628D0" w:rsidRDefault="00FC5A5B" w:rsidP="00F628D0">
      <w:pPr>
        <w:pStyle w:val="BodyText"/>
      </w:pPr>
      <w:r>
        <w:t>We thank Kauri Health Care</w:t>
      </w:r>
      <w:r w:rsidR="000115A5">
        <w:t>, YOSS</w:t>
      </w:r>
      <w:r w:rsidR="006D64D4">
        <w:t>, Highbury Health</w:t>
      </w:r>
      <w:r w:rsidR="000115A5">
        <w:t xml:space="preserve"> </w:t>
      </w:r>
      <w:r w:rsidR="006D64D4">
        <w:t>Centre</w:t>
      </w:r>
      <w:r w:rsidR="004C73AB">
        <w:t xml:space="preserve">, </w:t>
      </w:r>
      <w:proofErr w:type="gramStart"/>
      <w:r w:rsidR="004C73AB">
        <w:t>Dr</w:t>
      </w:r>
      <w:proofErr w:type="gramEnd"/>
      <w:r w:rsidR="004C73AB">
        <w:t xml:space="preserve"> Vicki Shaw</w:t>
      </w:r>
      <w:r w:rsidR="006411F4">
        <w:t xml:space="preserve"> at </w:t>
      </w:r>
      <w:r w:rsidR="000B4B8E">
        <w:t>Eric</w:t>
      </w:r>
      <w:r w:rsidR="000201B4">
        <w:t>a</w:t>
      </w:r>
      <w:r w:rsidR="000B4B8E">
        <w:t xml:space="preserve"> Gen,</w:t>
      </w:r>
      <w:r w:rsidR="000115A5">
        <w:t xml:space="preserve"> </w:t>
      </w:r>
      <w:r w:rsidR="00832AA6">
        <w:t>NZAF</w:t>
      </w:r>
      <w:r>
        <w:t xml:space="preserve"> and MALGRA</w:t>
      </w:r>
      <w:r w:rsidR="00832AA6">
        <w:t xml:space="preserve"> </w:t>
      </w:r>
      <w:r w:rsidR="000115A5">
        <w:t xml:space="preserve">for supporting </w:t>
      </w:r>
      <w:r w:rsidR="008B181C">
        <w:t>us through providing pregnancy test</w:t>
      </w:r>
      <w:r w:rsidR="006411F4">
        <w:t>s</w:t>
      </w:r>
      <w:r w:rsidR="006D64D4">
        <w:t xml:space="preserve"> and condom</w:t>
      </w:r>
      <w:r w:rsidR="001F7FA9">
        <w:t xml:space="preserve"> supplie</w:t>
      </w:r>
      <w:r w:rsidR="006D64D4">
        <w:t>s</w:t>
      </w:r>
      <w:r w:rsidR="001F7FA9">
        <w:t xml:space="preserve">. </w:t>
      </w:r>
      <w:r w:rsidR="004C73AB">
        <w:t>We thank</w:t>
      </w:r>
      <w:r w:rsidR="000115A5">
        <w:t xml:space="preserve"> the MidCentral Health Sexual Health Service for the valuable community support they </w:t>
      </w:r>
      <w:r w:rsidR="00B5153C">
        <w:t xml:space="preserve">provide.  Thanks </w:t>
      </w:r>
      <w:r w:rsidR="00243507">
        <w:t xml:space="preserve">to </w:t>
      </w:r>
      <w:r w:rsidR="00B5153C">
        <w:t xml:space="preserve">the assistance provided by </w:t>
      </w:r>
      <w:r w:rsidR="000115A5">
        <w:t xml:space="preserve">Barb </w:t>
      </w:r>
      <w:proofErr w:type="spellStart"/>
      <w:r w:rsidR="00832AA6">
        <w:t>Bradnock</w:t>
      </w:r>
      <w:proofErr w:type="spellEnd"/>
      <w:r w:rsidR="00832AA6">
        <w:t xml:space="preserve"> </w:t>
      </w:r>
      <w:r w:rsidR="000115A5">
        <w:t>and others at the DHB Fundi</w:t>
      </w:r>
      <w:r w:rsidR="00B5153C">
        <w:t>ng Division</w:t>
      </w:r>
      <w:r w:rsidR="006513C9">
        <w:t xml:space="preserve">, </w:t>
      </w:r>
      <w:r w:rsidR="00B5153C">
        <w:t>to Michelle, Michelle and Rochelle</w:t>
      </w:r>
      <w:r w:rsidR="00D71921">
        <w:t xml:space="preserve"> from </w:t>
      </w:r>
      <w:r w:rsidR="00B5153C">
        <w:t>the PNCSC</w:t>
      </w:r>
      <w:r w:rsidR="006411F4">
        <w:t>,</w:t>
      </w:r>
      <w:r>
        <w:t xml:space="preserve"> and to the PNCC</w:t>
      </w:r>
      <w:r w:rsidR="006411F4">
        <w:t xml:space="preserve"> for ongoing community housing support</w:t>
      </w:r>
      <w:r w:rsidR="00F628D0">
        <w:t xml:space="preserve">. </w:t>
      </w:r>
    </w:p>
    <w:p w:rsidR="00F628D0" w:rsidRDefault="00F628D0" w:rsidP="00F628D0">
      <w:pPr>
        <w:pStyle w:val="BodyText"/>
      </w:pPr>
    </w:p>
    <w:p w:rsidR="00F628D0" w:rsidRDefault="00F628D0" w:rsidP="00F628D0">
      <w:pPr>
        <w:pStyle w:val="BodyText"/>
      </w:pPr>
    </w:p>
    <w:p w:rsidR="00444CBD" w:rsidRPr="00865137" w:rsidRDefault="00444CBD" w:rsidP="00865137">
      <w:pPr>
        <w:rPr>
          <w:lang w:val="en-US"/>
        </w:rPr>
      </w:pPr>
    </w:p>
    <w:p w:rsidR="00762FB6" w:rsidRPr="00985B18" w:rsidRDefault="00762FB6" w:rsidP="00985B18">
      <w:pPr>
        <w:pStyle w:val="Heading1"/>
        <w:rPr>
          <w:i/>
        </w:rPr>
      </w:pPr>
    </w:p>
    <w:sectPr w:rsidR="00762FB6" w:rsidRPr="00985B18" w:rsidSect="003A2F55">
      <w:headerReference w:type="even" r:id="rId10"/>
      <w:headerReference w:type="default" r:id="rId11"/>
      <w:pgSz w:w="12240" w:h="15840"/>
      <w:pgMar w:top="1440" w:right="1797" w:bottom="1276" w:left="1797" w:header="720" w:footer="720" w:gutter="0"/>
      <w:pgBorders w:display="firstPage" w:offsetFrom="page">
        <w:top w:val="single" w:sz="4" w:space="24" w:color="auto"/>
        <w:left w:val="single" w:sz="4" w:space="24" w:color="auto"/>
        <w:bottom w:val="single" w:sz="4" w:space="24" w:color="auto"/>
        <w:right w:val="single" w:sz="4" w:space="24" w:color="auto"/>
      </w:pgBorders>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163" w:rsidRDefault="00033163">
      <w:r>
        <w:separator/>
      </w:r>
    </w:p>
  </w:endnote>
  <w:endnote w:type="continuationSeparator" w:id="0">
    <w:p w:rsidR="00033163" w:rsidRDefault="0003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Footlight MT Light">
    <w:panose1 w:val="0204060206030A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163" w:rsidRDefault="00033163">
      <w:r>
        <w:separator/>
      </w:r>
    </w:p>
  </w:footnote>
  <w:footnote w:type="continuationSeparator" w:id="0">
    <w:p w:rsidR="00033163" w:rsidRDefault="00033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86" w:rsidRDefault="00F40E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0E86" w:rsidRDefault="00F40E8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86" w:rsidRDefault="00F40E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5F75">
      <w:rPr>
        <w:rStyle w:val="PageNumber"/>
        <w:noProof/>
      </w:rPr>
      <w:t>21</w:t>
    </w:r>
    <w:r>
      <w:rPr>
        <w:rStyle w:val="PageNumber"/>
      </w:rPr>
      <w:fldChar w:fldCharType="end"/>
    </w:r>
  </w:p>
  <w:p w:rsidR="00F40E86" w:rsidRDefault="00F40E86">
    <w:pPr>
      <w:pStyle w:val="Header"/>
      <w:framePr w:wrap="auto" w:vAnchor="text" w:hAnchor="margin" w:xAlign="right" w:y="1"/>
      <w:ind w:right="360"/>
      <w:rPr>
        <w:rStyle w:val="PageNumber"/>
      </w:rPr>
    </w:pPr>
  </w:p>
  <w:p w:rsidR="00F40E86" w:rsidRDefault="00F40E8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5FC8A58"/>
    <w:lvl w:ilvl="0">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0"/>
        <w:lang w:val="en-US"/>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Cs w:val="20"/>
        <w:lang w:val="en-US"/>
      </w:rPr>
    </w:lvl>
    <w:lvl w:ilvl="1">
      <w:start w:val="7"/>
      <w:numFmt w:val="bullet"/>
      <w:lvlText w:val="-"/>
      <w:lvlJc w:val="left"/>
      <w:pPr>
        <w:tabs>
          <w:tab w:val="num" w:pos="1440"/>
        </w:tabs>
        <w:ind w:left="1440" w:hanging="360"/>
      </w:pPr>
      <w:rPr>
        <w:rFonts w:ascii="Times New Roman" w:hAnsi="Times New Roman" w:cs="Courier New" w:hint="default"/>
        <w:lang w:val="en-US"/>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Cs w:val="20"/>
        <w:lang w:val="en-US"/>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Cs w:val="20"/>
        <w:lang w:val="en-US"/>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2646437"/>
    <w:multiLevelType w:val="hybridMultilevel"/>
    <w:tmpl w:val="A0DC7F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53B45F1"/>
    <w:multiLevelType w:val="hybridMultilevel"/>
    <w:tmpl w:val="F4120B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A1CC1"/>
    <w:multiLevelType w:val="hybridMultilevel"/>
    <w:tmpl w:val="B2805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866A4A"/>
    <w:multiLevelType w:val="hybridMultilevel"/>
    <w:tmpl w:val="59FA6498"/>
    <w:lvl w:ilvl="0" w:tplc="F9CE0ACA">
      <w:numFmt w:val="bullet"/>
      <w:lvlText w:val="-"/>
      <w:lvlJc w:val="left"/>
      <w:pPr>
        <w:ind w:left="786" w:hanging="360"/>
      </w:pPr>
      <w:rPr>
        <w:rFonts w:ascii="Times New Roman" w:eastAsia="Times New Roman" w:hAnsi="Times New Roman" w:cs="Times New Roman" w:hint="default"/>
      </w:rPr>
    </w:lvl>
    <w:lvl w:ilvl="1" w:tplc="14090003">
      <w:start w:val="1"/>
      <w:numFmt w:val="bullet"/>
      <w:lvlText w:val="o"/>
      <w:lvlJc w:val="left"/>
      <w:pPr>
        <w:ind w:left="1506" w:hanging="360"/>
      </w:pPr>
      <w:rPr>
        <w:rFonts w:ascii="Courier New" w:hAnsi="Courier New" w:cs="Courier New" w:hint="default"/>
      </w:rPr>
    </w:lvl>
    <w:lvl w:ilvl="2" w:tplc="14090005">
      <w:start w:val="1"/>
      <w:numFmt w:val="bullet"/>
      <w:lvlText w:val=""/>
      <w:lvlJc w:val="left"/>
      <w:pPr>
        <w:ind w:left="2226" w:hanging="360"/>
      </w:pPr>
      <w:rPr>
        <w:rFonts w:ascii="Wingdings" w:hAnsi="Wingdings" w:hint="default"/>
      </w:rPr>
    </w:lvl>
    <w:lvl w:ilvl="3" w:tplc="14090001">
      <w:start w:val="1"/>
      <w:numFmt w:val="bullet"/>
      <w:lvlText w:val=""/>
      <w:lvlJc w:val="left"/>
      <w:pPr>
        <w:ind w:left="2946" w:hanging="360"/>
      </w:pPr>
      <w:rPr>
        <w:rFonts w:ascii="Symbol" w:hAnsi="Symbol" w:hint="default"/>
      </w:rPr>
    </w:lvl>
    <w:lvl w:ilvl="4" w:tplc="14090003">
      <w:start w:val="1"/>
      <w:numFmt w:val="bullet"/>
      <w:lvlText w:val="o"/>
      <w:lvlJc w:val="left"/>
      <w:pPr>
        <w:ind w:left="3666" w:hanging="360"/>
      </w:pPr>
      <w:rPr>
        <w:rFonts w:ascii="Courier New" w:hAnsi="Courier New" w:cs="Courier New" w:hint="default"/>
      </w:rPr>
    </w:lvl>
    <w:lvl w:ilvl="5" w:tplc="14090005">
      <w:start w:val="1"/>
      <w:numFmt w:val="bullet"/>
      <w:lvlText w:val=""/>
      <w:lvlJc w:val="left"/>
      <w:pPr>
        <w:ind w:left="4386" w:hanging="360"/>
      </w:pPr>
      <w:rPr>
        <w:rFonts w:ascii="Wingdings" w:hAnsi="Wingdings" w:hint="default"/>
      </w:rPr>
    </w:lvl>
    <w:lvl w:ilvl="6" w:tplc="14090001">
      <w:start w:val="1"/>
      <w:numFmt w:val="bullet"/>
      <w:lvlText w:val=""/>
      <w:lvlJc w:val="left"/>
      <w:pPr>
        <w:ind w:left="5106" w:hanging="360"/>
      </w:pPr>
      <w:rPr>
        <w:rFonts w:ascii="Symbol" w:hAnsi="Symbol" w:hint="default"/>
      </w:rPr>
    </w:lvl>
    <w:lvl w:ilvl="7" w:tplc="14090003">
      <w:start w:val="1"/>
      <w:numFmt w:val="bullet"/>
      <w:lvlText w:val="o"/>
      <w:lvlJc w:val="left"/>
      <w:pPr>
        <w:ind w:left="5826" w:hanging="360"/>
      </w:pPr>
      <w:rPr>
        <w:rFonts w:ascii="Courier New" w:hAnsi="Courier New" w:cs="Courier New" w:hint="default"/>
      </w:rPr>
    </w:lvl>
    <w:lvl w:ilvl="8" w:tplc="14090005">
      <w:start w:val="1"/>
      <w:numFmt w:val="bullet"/>
      <w:lvlText w:val=""/>
      <w:lvlJc w:val="left"/>
      <w:pPr>
        <w:ind w:left="6546" w:hanging="360"/>
      </w:pPr>
      <w:rPr>
        <w:rFonts w:ascii="Wingdings" w:hAnsi="Wingdings" w:hint="default"/>
      </w:rPr>
    </w:lvl>
  </w:abstractNum>
  <w:abstractNum w:abstractNumId="8" w15:restartNumberingAfterBreak="0">
    <w:nsid w:val="15615867"/>
    <w:multiLevelType w:val="hybridMultilevel"/>
    <w:tmpl w:val="FE14CBAE"/>
    <w:lvl w:ilvl="0" w:tplc="3CF4EAAA">
      <w:start w:val="11"/>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8A23B5D"/>
    <w:multiLevelType w:val="hybridMultilevel"/>
    <w:tmpl w:val="2CDEA2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590FAC"/>
    <w:multiLevelType w:val="hybridMultilevel"/>
    <w:tmpl w:val="F16A2AFA"/>
    <w:lvl w:ilvl="0" w:tplc="04090001">
      <w:start w:val="1"/>
      <w:numFmt w:val="bullet"/>
      <w:lvlText w:val=""/>
      <w:lvlJc w:val="left"/>
      <w:pPr>
        <w:tabs>
          <w:tab w:val="num" w:pos="720"/>
        </w:tabs>
        <w:ind w:left="720" w:hanging="360"/>
      </w:pPr>
      <w:rPr>
        <w:rFonts w:ascii="Symbol" w:hAnsi="Symbol" w:hint="default"/>
      </w:rPr>
    </w:lvl>
    <w:lvl w:ilvl="1" w:tplc="4B78C0DC">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2D629A"/>
    <w:multiLevelType w:val="hybridMultilevel"/>
    <w:tmpl w:val="0C6AA076"/>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12" w15:restartNumberingAfterBreak="0">
    <w:nsid w:val="1F1A62BD"/>
    <w:multiLevelType w:val="hybridMultilevel"/>
    <w:tmpl w:val="5240CEE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15:restartNumberingAfterBreak="0">
    <w:nsid w:val="21557E31"/>
    <w:multiLevelType w:val="hybridMultilevel"/>
    <w:tmpl w:val="FE14C9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7A47F70"/>
    <w:multiLevelType w:val="hybridMultilevel"/>
    <w:tmpl w:val="5B484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6D01DD"/>
    <w:multiLevelType w:val="hybridMultilevel"/>
    <w:tmpl w:val="3D44E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093AD2"/>
    <w:multiLevelType w:val="hybridMultilevel"/>
    <w:tmpl w:val="B0B6E3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277493D"/>
    <w:multiLevelType w:val="hybridMultilevel"/>
    <w:tmpl w:val="EB3E45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9E6FAE"/>
    <w:multiLevelType w:val="hybridMultilevel"/>
    <w:tmpl w:val="61CC43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21624"/>
    <w:multiLevelType w:val="hybridMultilevel"/>
    <w:tmpl w:val="2F984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2802CA"/>
    <w:multiLevelType w:val="hybridMultilevel"/>
    <w:tmpl w:val="42E23F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43E36"/>
    <w:multiLevelType w:val="hybridMultilevel"/>
    <w:tmpl w:val="C52CA8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C25E24"/>
    <w:multiLevelType w:val="hybridMultilevel"/>
    <w:tmpl w:val="A4AA92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81212CA"/>
    <w:multiLevelType w:val="hybridMultilevel"/>
    <w:tmpl w:val="226E4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30334"/>
    <w:multiLevelType w:val="hybridMultilevel"/>
    <w:tmpl w:val="0F12A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640EBE"/>
    <w:multiLevelType w:val="hybridMultilevel"/>
    <w:tmpl w:val="911C8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F31470"/>
    <w:multiLevelType w:val="hybridMultilevel"/>
    <w:tmpl w:val="92AC60B4"/>
    <w:lvl w:ilvl="0" w:tplc="04090001">
      <w:start w:val="1"/>
      <w:numFmt w:val="bullet"/>
      <w:lvlText w:val=""/>
      <w:lvlJc w:val="left"/>
      <w:pPr>
        <w:tabs>
          <w:tab w:val="num" w:pos="720"/>
        </w:tabs>
        <w:ind w:left="720" w:hanging="360"/>
      </w:pPr>
      <w:rPr>
        <w:rFonts w:ascii="Symbol" w:hAnsi="Symbol" w:hint="default"/>
      </w:rPr>
    </w:lvl>
    <w:lvl w:ilvl="1" w:tplc="7706A49C">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E477BB"/>
    <w:multiLevelType w:val="hybridMultilevel"/>
    <w:tmpl w:val="27880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60B342C"/>
    <w:multiLevelType w:val="hybridMultilevel"/>
    <w:tmpl w:val="93DCD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281C0B"/>
    <w:multiLevelType w:val="hybridMultilevel"/>
    <w:tmpl w:val="08923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7378D7"/>
    <w:multiLevelType w:val="hybridMultilevel"/>
    <w:tmpl w:val="3D706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806A1B"/>
    <w:multiLevelType w:val="hybridMultilevel"/>
    <w:tmpl w:val="C4E63F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776442"/>
    <w:multiLevelType w:val="hybridMultilevel"/>
    <w:tmpl w:val="F33021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8D0499"/>
    <w:multiLevelType w:val="hybridMultilevel"/>
    <w:tmpl w:val="444EF78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4" w15:restartNumberingAfterBreak="0">
    <w:nsid w:val="79A865C7"/>
    <w:multiLevelType w:val="hybridMultilevel"/>
    <w:tmpl w:val="A4140B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F242A7"/>
    <w:multiLevelType w:val="hybridMultilevel"/>
    <w:tmpl w:val="8842C0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abstractNumId w:val="10"/>
  </w:num>
  <w:num w:numId="3">
    <w:abstractNumId w:val="32"/>
  </w:num>
  <w:num w:numId="4">
    <w:abstractNumId w:val="24"/>
  </w:num>
  <w:num w:numId="5">
    <w:abstractNumId w:val="29"/>
  </w:num>
  <w:num w:numId="6">
    <w:abstractNumId w:val="31"/>
  </w:num>
  <w:num w:numId="7">
    <w:abstractNumId w:val="9"/>
  </w:num>
  <w:num w:numId="8">
    <w:abstractNumId w:val="17"/>
  </w:num>
  <w:num w:numId="9">
    <w:abstractNumId w:val="34"/>
  </w:num>
  <w:num w:numId="10">
    <w:abstractNumId w:val="14"/>
  </w:num>
  <w:num w:numId="11">
    <w:abstractNumId w:val="25"/>
  </w:num>
  <w:num w:numId="12">
    <w:abstractNumId w:val="20"/>
  </w:num>
  <w:num w:numId="13">
    <w:abstractNumId w:val="30"/>
  </w:num>
  <w:num w:numId="14">
    <w:abstractNumId w:val="23"/>
  </w:num>
  <w:num w:numId="15">
    <w:abstractNumId w:val="26"/>
  </w:num>
  <w:num w:numId="16">
    <w:abstractNumId w:val="28"/>
  </w:num>
  <w:num w:numId="17">
    <w:abstractNumId w:val="19"/>
  </w:num>
  <w:num w:numId="18">
    <w:abstractNumId w:val="5"/>
  </w:num>
  <w:num w:numId="19">
    <w:abstractNumId w:val="21"/>
  </w:num>
  <w:num w:numId="20">
    <w:abstractNumId w:val="18"/>
  </w:num>
  <w:num w:numId="21">
    <w:abstractNumId w:val="15"/>
  </w:num>
  <w:num w:numId="22">
    <w:abstractNumId w:val="33"/>
  </w:num>
  <w:num w:numId="23">
    <w:abstractNumId w:val="6"/>
  </w:num>
  <w:num w:numId="24">
    <w:abstractNumId w:val="11"/>
  </w:num>
  <w:num w:numId="25">
    <w:abstractNumId w:val="4"/>
  </w:num>
  <w:num w:numId="26">
    <w:abstractNumId w:val="1"/>
  </w:num>
  <w:num w:numId="27">
    <w:abstractNumId w:val="2"/>
  </w:num>
  <w:num w:numId="28">
    <w:abstractNumId w:val="3"/>
  </w:num>
  <w:num w:numId="29">
    <w:abstractNumId w:val="16"/>
  </w:num>
  <w:num w:numId="30">
    <w:abstractNumId w:val="2"/>
  </w:num>
  <w:num w:numId="31">
    <w:abstractNumId w:val="3"/>
  </w:num>
  <w:num w:numId="32">
    <w:abstractNumId w:val="3"/>
  </w:num>
  <w:num w:numId="33">
    <w:abstractNumId w:val="35"/>
  </w:num>
  <w:num w:numId="34">
    <w:abstractNumId w:val="12"/>
  </w:num>
  <w:num w:numId="35">
    <w:abstractNumId w:val="3"/>
  </w:num>
  <w:num w:numId="36">
    <w:abstractNumId w:val="35"/>
  </w:num>
  <w:num w:numId="37">
    <w:abstractNumId w:val="12"/>
  </w:num>
  <w:num w:numId="38">
    <w:abstractNumId w:val="3"/>
  </w:num>
  <w:num w:numId="39">
    <w:abstractNumId w:val="35"/>
  </w:num>
  <w:num w:numId="40">
    <w:abstractNumId w:val="12"/>
  </w:num>
  <w:num w:numId="41">
    <w:abstractNumId w:val="7"/>
  </w:num>
  <w:num w:numId="42">
    <w:abstractNumId w:val="27"/>
  </w:num>
  <w:num w:numId="43">
    <w:abstractNumId w:val="22"/>
  </w:num>
  <w:num w:numId="44">
    <w:abstractNumId w:val="8"/>
  </w:num>
  <w:num w:numId="45">
    <w:abstractNumId w:val="13"/>
  </w:num>
  <w:num w:numId="46">
    <w:abstractNumId w:val="3"/>
  </w:num>
  <w:num w:numId="47">
    <w:abstractNumId w:val="35"/>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DB"/>
    <w:rsid w:val="00010F99"/>
    <w:rsid w:val="000115A5"/>
    <w:rsid w:val="00012A67"/>
    <w:rsid w:val="00014558"/>
    <w:rsid w:val="00014B88"/>
    <w:rsid w:val="00014F74"/>
    <w:rsid w:val="000201B4"/>
    <w:rsid w:val="0002392E"/>
    <w:rsid w:val="000258BC"/>
    <w:rsid w:val="00027007"/>
    <w:rsid w:val="00027CF1"/>
    <w:rsid w:val="00033163"/>
    <w:rsid w:val="00033839"/>
    <w:rsid w:val="00033D9A"/>
    <w:rsid w:val="00043491"/>
    <w:rsid w:val="00045C61"/>
    <w:rsid w:val="00052735"/>
    <w:rsid w:val="00052A35"/>
    <w:rsid w:val="00053851"/>
    <w:rsid w:val="00054B66"/>
    <w:rsid w:val="000554F4"/>
    <w:rsid w:val="00056095"/>
    <w:rsid w:val="00056D79"/>
    <w:rsid w:val="0006724C"/>
    <w:rsid w:val="000673C6"/>
    <w:rsid w:val="00070231"/>
    <w:rsid w:val="00070E1A"/>
    <w:rsid w:val="0007181F"/>
    <w:rsid w:val="00071984"/>
    <w:rsid w:val="000724D4"/>
    <w:rsid w:val="0007281E"/>
    <w:rsid w:val="00080761"/>
    <w:rsid w:val="000907DB"/>
    <w:rsid w:val="00090CFE"/>
    <w:rsid w:val="0009237C"/>
    <w:rsid w:val="0009493A"/>
    <w:rsid w:val="00095FC4"/>
    <w:rsid w:val="000A058D"/>
    <w:rsid w:val="000A38E8"/>
    <w:rsid w:val="000A470E"/>
    <w:rsid w:val="000A6607"/>
    <w:rsid w:val="000B331B"/>
    <w:rsid w:val="000B43DB"/>
    <w:rsid w:val="000B4B8E"/>
    <w:rsid w:val="000B7AE9"/>
    <w:rsid w:val="000C044F"/>
    <w:rsid w:val="000C1F69"/>
    <w:rsid w:val="000C269B"/>
    <w:rsid w:val="000D19F2"/>
    <w:rsid w:val="000D3E53"/>
    <w:rsid w:val="000D62CD"/>
    <w:rsid w:val="000D62CF"/>
    <w:rsid w:val="000E1A66"/>
    <w:rsid w:val="000E57FF"/>
    <w:rsid w:val="000E736B"/>
    <w:rsid w:val="000F1E34"/>
    <w:rsid w:val="000F6BD1"/>
    <w:rsid w:val="000F7069"/>
    <w:rsid w:val="00103FC8"/>
    <w:rsid w:val="00110445"/>
    <w:rsid w:val="0011067C"/>
    <w:rsid w:val="00116083"/>
    <w:rsid w:val="00116B4C"/>
    <w:rsid w:val="00124F82"/>
    <w:rsid w:val="00126C6A"/>
    <w:rsid w:val="00131A26"/>
    <w:rsid w:val="001325BD"/>
    <w:rsid w:val="00133763"/>
    <w:rsid w:val="00133CF5"/>
    <w:rsid w:val="00134309"/>
    <w:rsid w:val="001379BE"/>
    <w:rsid w:val="00140394"/>
    <w:rsid w:val="00141253"/>
    <w:rsid w:val="001452A5"/>
    <w:rsid w:val="00147167"/>
    <w:rsid w:val="00147C53"/>
    <w:rsid w:val="001504E9"/>
    <w:rsid w:val="00150860"/>
    <w:rsid w:val="00151FEB"/>
    <w:rsid w:val="001524C3"/>
    <w:rsid w:val="00155DA0"/>
    <w:rsid w:val="00163349"/>
    <w:rsid w:val="00165DBF"/>
    <w:rsid w:val="001672E0"/>
    <w:rsid w:val="0017133F"/>
    <w:rsid w:val="00173050"/>
    <w:rsid w:val="001756FD"/>
    <w:rsid w:val="001759C0"/>
    <w:rsid w:val="00185072"/>
    <w:rsid w:val="00190F04"/>
    <w:rsid w:val="001913AB"/>
    <w:rsid w:val="0019166D"/>
    <w:rsid w:val="00193868"/>
    <w:rsid w:val="001942AC"/>
    <w:rsid w:val="00197E65"/>
    <w:rsid w:val="001A0729"/>
    <w:rsid w:val="001A2306"/>
    <w:rsid w:val="001A5CED"/>
    <w:rsid w:val="001A7005"/>
    <w:rsid w:val="001B0720"/>
    <w:rsid w:val="001B6AC3"/>
    <w:rsid w:val="001C0DF6"/>
    <w:rsid w:val="001C2441"/>
    <w:rsid w:val="001C32C6"/>
    <w:rsid w:val="001C359F"/>
    <w:rsid w:val="001C5064"/>
    <w:rsid w:val="001C69A7"/>
    <w:rsid w:val="001D0E94"/>
    <w:rsid w:val="001D37D9"/>
    <w:rsid w:val="001D54FF"/>
    <w:rsid w:val="001D6236"/>
    <w:rsid w:val="001D66C2"/>
    <w:rsid w:val="001E0F0A"/>
    <w:rsid w:val="001E2F13"/>
    <w:rsid w:val="001E47A1"/>
    <w:rsid w:val="001E7CA4"/>
    <w:rsid w:val="001F2884"/>
    <w:rsid w:val="001F3357"/>
    <w:rsid w:val="001F4E70"/>
    <w:rsid w:val="001F7FA9"/>
    <w:rsid w:val="002036B4"/>
    <w:rsid w:val="00204C11"/>
    <w:rsid w:val="0020584E"/>
    <w:rsid w:val="00210934"/>
    <w:rsid w:val="002119FE"/>
    <w:rsid w:val="00211FB3"/>
    <w:rsid w:val="0021250F"/>
    <w:rsid w:val="00213186"/>
    <w:rsid w:val="00214946"/>
    <w:rsid w:val="00214BAE"/>
    <w:rsid w:val="002170FD"/>
    <w:rsid w:val="0021764B"/>
    <w:rsid w:val="00220EC9"/>
    <w:rsid w:val="0022558E"/>
    <w:rsid w:val="00227EE9"/>
    <w:rsid w:val="00230902"/>
    <w:rsid w:val="00230E4A"/>
    <w:rsid w:val="00237901"/>
    <w:rsid w:val="00243507"/>
    <w:rsid w:val="002442AE"/>
    <w:rsid w:val="002443BF"/>
    <w:rsid w:val="00244DCF"/>
    <w:rsid w:val="00250C7C"/>
    <w:rsid w:val="00253721"/>
    <w:rsid w:val="00264060"/>
    <w:rsid w:val="002658E9"/>
    <w:rsid w:val="002673ED"/>
    <w:rsid w:val="002715C8"/>
    <w:rsid w:val="002725AD"/>
    <w:rsid w:val="00273C3E"/>
    <w:rsid w:val="002756CD"/>
    <w:rsid w:val="00286DFD"/>
    <w:rsid w:val="00286FBB"/>
    <w:rsid w:val="002910CD"/>
    <w:rsid w:val="00292549"/>
    <w:rsid w:val="002A0DED"/>
    <w:rsid w:val="002A2E1C"/>
    <w:rsid w:val="002A712E"/>
    <w:rsid w:val="002B0582"/>
    <w:rsid w:val="002B0C46"/>
    <w:rsid w:val="002B22F0"/>
    <w:rsid w:val="002B5F75"/>
    <w:rsid w:val="002C2B45"/>
    <w:rsid w:val="002C4A58"/>
    <w:rsid w:val="002C5605"/>
    <w:rsid w:val="002C6B62"/>
    <w:rsid w:val="002C76F7"/>
    <w:rsid w:val="002E013A"/>
    <w:rsid w:val="002E5EDF"/>
    <w:rsid w:val="002E63A2"/>
    <w:rsid w:val="002F1C8E"/>
    <w:rsid w:val="00301270"/>
    <w:rsid w:val="0030132D"/>
    <w:rsid w:val="00302139"/>
    <w:rsid w:val="00305923"/>
    <w:rsid w:val="003105EC"/>
    <w:rsid w:val="00321781"/>
    <w:rsid w:val="00322A1B"/>
    <w:rsid w:val="00327285"/>
    <w:rsid w:val="00333B41"/>
    <w:rsid w:val="0033632C"/>
    <w:rsid w:val="00336F29"/>
    <w:rsid w:val="00342E50"/>
    <w:rsid w:val="003456FF"/>
    <w:rsid w:val="003570FA"/>
    <w:rsid w:val="00357805"/>
    <w:rsid w:val="00360F22"/>
    <w:rsid w:val="00362165"/>
    <w:rsid w:val="00362ED6"/>
    <w:rsid w:val="00364D45"/>
    <w:rsid w:val="00365291"/>
    <w:rsid w:val="00365DD4"/>
    <w:rsid w:val="00370D81"/>
    <w:rsid w:val="003725AD"/>
    <w:rsid w:val="00373E19"/>
    <w:rsid w:val="00375BC9"/>
    <w:rsid w:val="003776E2"/>
    <w:rsid w:val="00377842"/>
    <w:rsid w:val="003817BE"/>
    <w:rsid w:val="0039134C"/>
    <w:rsid w:val="00391A22"/>
    <w:rsid w:val="00391D9C"/>
    <w:rsid w:val="00394994"/>
    <w:rsid w:val="00395131"/>
    <w:rsid w:val="003A01FD"/>
    <w:rsid w:val="003A2F55"/>
    <w:rsid w:val="003A3FAD"/>
    <w:rsid w:val="003A437D"/>
    <w:rsid w:val="003B09AC"/>
    <w:rsid w:val="003B0E73"/>
    <w:rsid w:val="003B55CC"/>
    <w:rsid w:val="003B6086"/>
    <w:rsid w:val="003C02D5"/>
    <w:rsid w:val="003C0437"/>
    <w:rsid w:val="003C40D0"/>
    <w:rsid w:val="003D0D72"/>
    <w:rsid w:val="003D304E"/>
    <w:rsid w:val="003D3283"/>
    <w:rsid w:val="003D365D"/>
    <w:rsid w:val="003E0FB2"/>
    <w:rsid w:val="003E2D48"/>
    <w:rsid w:val="003F1111"/>
    <w:rsid w:val="003F169E"/>
    <w:rsid w:val="003F3A60"/>
    <w:rsid w:val="003F6C36"/>
    <w:rsid w:val="003F6C4D"/>
    <w:rsid w:val="003F720A"/>
    <w:rsid w:val="003F7F66"/>
    <w:rsid w:val="00400627"/>
    <w:rsid w:val="00400657"/>
    <w:rsid w:val="0040109C"/>
    <w:rsid w:val="0040695F"/>
    <w:rsid w:val="00413162"/>
    <w:rsid w:val="00414F28"/>
    <w:rsid w:val="00420D9D"/>
    <w:rsid w:val="00425C19"/>
    <w:rsid w:val="00426376"/>
    <w:rsid w:val="00430B2F"/>
    <w:rsid w:val="00431058"/>
    <w:rsid w:val="00431D11"/>
    <w:rsid w:val="00432D1B"/>
    <w:rsid w:val="00433809"/>
    <w:rsid w:val="00433ACD"/>
    <w:rsid w:val="00433BCA"/>
    <w:rsid w:val="00434CDE"/>
    <w:rsid w:val="00435370"/>
    <w:rsid w:val="00437ADE"/>
    <w:rsid w:val="00441591"/>
    <w:rsid w:val="00444CBD"/>
    <w:rsid w:val="00447010"/>
    <w:rsid w:val="00452D28"/>
    <w:rsid w:val="00461C7D"/>
    <w:rsid w:val="004648DE"/>
    <w:rsid w:val="00466E82"/>
    <w:rsid w:val="004703C0"/>
    <w:rsid w:val="004709D5"/>
    <w:rsid w:val="004712F6"/>
    <w:rsid w:val="004721F5"/>
    <w:rsid w:val="0047268E"/>
    <w:rsid w:val="00473FC9"/>
    <w:rsid w:val="00473FFF"/>
    <w:rsid w:val="00480D8D"/>
    <w:rsid w:val="00481B51"/>
    <w:rsid w:val="00482EE1"/>
    <w:rsid w:val="004847A8"/>
    <w:rsid w:val="00492A4B"/>
    <w:rsid w:val="00493615"/>
    <w:rsid w:val="004939C2"/>
    <w:rsid w:val="0049471A"/>
    <w:rsid w:val="00494CEA"/>
    <w:rsid w:val="00495A5E"/>
    <w:rsid w:val="004A3842"/>
    <w:rsid w:val="004A488C"/>
    <w:rsid w:val="004A53CE"/>
    <w:rsid w:val="004A6044"/>
    <w:rsid w:val="004C00B9"/>
    <w:rsid w:val="004C0495"/>
    <w:rsid w:val="004C374E"/>
    <w:rsid w:val="004C73AB"/>
    <w:rsid w:val="004D104D"/>
    <w:rsid w:val="004D23D1"/>
    <w:rsid w:val="004D3CDA"/>
    <w:rsid w:val="004D417C"/>
    <w:rsid w:val="004D4D9F"/>
    <w:rsid w:val="004D5D1B"/>
    <w:rsid w:val="004D6538"/>
    <w:rsid w:val="004E2CCA"/>
    <w:rsid w:val="004E2CDD"/>
    <w:rsid w:val="004E71C7"/>
    <w:rsid w:val="004E78F6"/>
    <w:rsid w:val="004F6B8A"/>
    <w:rsid w:val="00503B6B"/>
    <w:rsid w:val="00504EC5"/>
    <w:rsid w:val="005065B4"/>
    <w:rsid w:val="005163BE"/>
    <w:rsid w:val="0051645C"/>
    <w:rsid w:val="0051751D"/>
    <w:rsid w:val="00521898"/>
    <w:rsid w:val="00521DE8"/>
    <w:rsid w:val="00522BB8"/>
    <w:rsid w:val="00531A9E"/>
    <w:rsid w:val="00533CB0"/>
    <w:rsid w:val="005421F7"/>
    <w:rsid w:val="00543198"/>
    <w:rsid w:val="0054451E"/>
    <w:rsid w:val="0054584F"/>
    <w:rsid w:val="00547DFB"/>
    <w:rsid w:val="00552170"/>
    <w:rsid w:val="00552B9A"/>
    <w:rsid w:val="0055319C"/>
    <w:rsid w:val="0055565F"/>
    <w:rsid w:val="0056243A"/>
    <w:rsid w:val="00570118"/>
    <w:rsid w:val="00571D04"/>
    <w:rsid w:val="0057339F"/>
    <w:rsid w:val="00573F34"/>
    <w:rsid w:val="0057579D"/>
    <w:rsid w:val="00580271"/>
    <w:rsid w:val="00583081"/>
    <w:rsid w:val="005843A2"/>
    <w:rsid w:val="00590EA3"/>
    <w:rsid w:val="00592F37"/>
    <w:rsid w:val="005949AD"/>
    <w:rsid w:val="00595186"/>
    <w:rsid w:val="005A2AAD"/>
    <w:rsid w:val="005A382D"/>
    <w:rsid w:val="005A3DC5"/>
    <w:rsid w:val="005B6D67"/>
    <w:rsid w:val="005C4DE0"/>
    <w:rsid w:val="005C5B51"/>
    <w:rsid w:val="005C66AC"/>
    <w:rsid w:val="005D03B6"/>
    <w:rsid w:val="005D05A3"/>
    <w:rsid w:val="005D1791"/>
    <w:rsid w:val="005D3C83"/>
    <w:rsid w:val="005D56E0"/>
    <w:rsid w:val="005E02B9"/>
    <w:rsid w:val="005E1A0B"/>
    <w:rsid w:val="005E2BF7"/>
    <w:rsid w:val="005E5794"/>
    <w:rsid w:val="005F2D79"/>
    <w:rsid w:val="005F377C"/>
    <w:rsid w:val="005F4378"/>
    <w:rsid w:val="00601F59"/>
    <w:rsid w:val="00607DCE"/>
    <w:rsid w:val="006104FC"/>
    <w:rsid w:val="00615341"/>
    <w:rsid w:val="00616FE4"/>
    <w:rsid w:val="00621806"/>
    <w:rsid w:val="006222B6"/>
    <w:rsid w:val="006222D5"/>
    <w:rsid w:val="0062393E"/>
    <w:rsid w:val="00624D53"/>
    <w:rsid w:val="00624DD5"/>
    <w:rsid w:val="00640309"/>
    <w:rsid w:val="006411F4"/>
    <w:rsid w:val="00642425"/>
    <w:rsid w:val="00643F3D"/>
    <w:rsid w:val="006448B2"/>
    <w:rsid w:val="006513C9"/>
    <w:rsid w:val="006524B3"/>
    <w:rsid w:val="00653E50"/>
    <w:rsid w:val="006560A8"/>
    <w:rsid w:val="006562B8"/>
    <w:rsid w:val="006606CA"/>
    <w:rsid w:val="0066227D"/>
    <w:rsid w:val="00662304"/>
    <w:rsid w:val="00665DB5"/>
    <w:rsid w:val="00667CF7"/>
    <w:rsid w:val="00667DCD"/>
    <w:rsid w:val="00667F0A"/>
    <w:rsid w:val="00670652"/>
    <w:rsid w:val="00672C28"/>
    <w:rsid w:val="00676800"/>
    <w:rsid w:val="006837F1"/>
    <w:rsid w:val="00691089"/>
    <w:rsid w:val="006964A0"/>
    <w:rsid w:val="00697D58"/>
    <w:rsid w:val="006B5CB7"/>
    <w:rsid w:val="006B7926"/>
    <w:rsid w:val="006C30F7"/>
    <w:rsid w:val="006C3B35"/>
    <w:rsid w:val="006C63C4"/>
    <w:rsid w:val="006C7BCD"/>
    <w:rsid w:val="006D0CB0"/>
    <w:rsid w:val="006D2562"/>
    <w:rsid w:val="006D64D4"/>
    <w:rsid w:val="006E20A3"/>
    <w:rsid w:val="006E250A"/>
    <w:rsid w:val="006E3C23"/>
    <w:rsid w:val="006E65A9"/>
    <w:rsid w:val="006F21D3"/>
    <w:rsid w:val="006F2F29"/>
    <w:rsid w:val="006F2F7F"/>
    <w:rsid w:val="006F537E"/>
    <w:rsid w:val="006F5693"/>
    <w:rsid w:val="006F5E9B"/>
    <w:rsid w:val="007008B6"/>
    <w:rsid w:val="00700F23"/>
    <w:rsid w:val="00710A6A"/>
    <w:rsid w:val="00711CAE"/>
    <w:rsid w:val="00714AF5"/>
    <w:rsid w:val="0071613B"/>
    <w:rsid w:val="0071724A"/>
    <w:rsid w:val="00720B1D"/>
    <w:rsid w:val="0072135F"/>
    <w:rsid w:val="007238EF"/>
    <w:rsid w:val="00727029"/>
    <w:rsid w:val="007439EF"/>
    <w:rsid w:val="007538CA"/>
    <w:rsid w:val="0076064B"/>
    <w:rsid w:val="00761783"/>
    <w:rsid w:val="00762FB6"/>
    <w:rsid w:val="00765C0D"/>
    <w:rsid w:val="007663BD"/>
    <w:rsid w:val="00773A7B"/>
    <w:rsid w:val="00773C39"/>
    <w:rsid w:val="00775CF9"/>
    <w:rsid w:val="0078216C"/>
    <w:rsid w:val="007823D4"/>
    <w:rsid w:val="0078298D"/>
    <w:rsid w:val="0078383B"/>
    <w:rsid w:val="007874B8"/>
    <w:rsid w:val="007906E4"/>
    <w:rsid w:val="007A0513"/>
    <w:rsid w:val="007A5693"/>
    <w:rsid w:val="007A5C10"/>
    <w:rsid w:val="007A759F"/>
    <w:rsid w:val="007A7EBA"/>
    <w:rsid w:val="007B2B88"/>
    <w:rsid w:val="007B37DE"/>
    <w:rsid w:val="007B790E"/>
    <w:rsid w:val="007C2EF1"/>
    <w:rsid w:val="007C6E6E"/>
    <w:rsid w:val="007D263F"/>
    <w:rsid w:val="007D2A57"/>
    <w:rsid w:val="007D30A1"/>
    <w:rsid w:val="007D3C90"/>
    <w:rsid w:val="007D4BC0"/>
    <w:rsid w:val="007D7938"/>
    <w:rsid w:val="007E3433"/>
    <w:rsid w:val="007E7F24"/>
    <w:rsid w:val="007F10A9"/>
    <w:rsid w:val="007F56FE"/>
    <w:rsid w:val="007F6938"/>
    <w:rsid w:val="007F79AD"/>
    <w:rsid w:val="008051EB"/>
    <w:rsid w:val="0081108F"/>
    <w:rsid w:val="00814C80"/>
    <w:rsid w:val="00815F2A"/>
    <w:rsid w:val="00817428"/>
    <w:rsid w:val="0081780C"/>
    <w:rsid w:val="00821277"/>
    <w:rsid w:val="00822356"/>
    <w:rsid w:val="008236FF"/>
    <w:rsid w:val="00825AE2"/>
    <w:rsid w:val="0082648B"/>
    <w:rsid w:val="00830B4D"/>
    <w:rsid w:val="00832729"/>
    <w:rsid w:val="00832AA6"/>
    <w:rsid w:val="00835AFF"/>
    <w:rsid w:val="008416FC"/>
    <w:rsid w:val="0084199D"/>
    <w:rsid w:val="0085041C"/>
    <w:rsid w:val="0085745F"/>
    <w:rsid w:val="00857F83"/>
    <w:rsid w:val="00865137"/>
    <w:rsid w:val="008707B4"/>
    <w:rsid w:val="008713C0"/>
    <w:rsid w:val="00872203"/>
    <w:rsid w:val="00872ADF"/>
    <w:rsid w:val="00876856"/>
    <w:rsid w:val="00887E28"/>
    <w:rsid w:val="008922F8"/>
    <w:rsid w:val="00892D95"/>
    <w:rsid w:val="0089524F"/>
    <w:rsid w:val="008A0971"/>
    <w:rsid w:val="008A3151"/>
    <w:rsid w:val="008B181C"/>
    <w:rsid w:val="008B1EA6"/>
    <w:rsid w:val="008B2EE7"/>
    <w:rsid w:val="008B3598"/>
    <w:rsid w:val="008B733E"/>
    <w:rsid w:val="008B76AD"/>
    <w:rsid w:val="008C0C2E"/>
    <w:rsid w:val="008C2243"/>
    <w:rsid w:val="008C27B0"/>
    <w:rsid w:val="008C2A1D"/>
    <w:rsid w:val="008C3B4F"/>
    <w:rsid w:val="008C6845"/>
    <w:rsid w:val="008D0713"/>
    <w:rsid w:val="008D1B6A"/>
    <w:rsid w:val="008D2677"/>
    <w:rsid w:val="008D77CD"/>
    <w:rsid w:val="008E2A07"/>
    <w:rsid w:val="008E4544"/>
    <w:rsid w:val="008F2AFC"/>
    <w:rsid w:val="008F3293"/>
    <w:rsid w:val="00900414"/>
    <w:rsid w:val="00902617"/>
    <w:rsid w:val="00904474"/>
    <w:rsid w:val="00904C12"/>
    <w:rsid w:val="009053DD"/>
    <w:rsid w:val="009062F0"/>
    <w:rsid w:val="009064DA"/>
    <w:rsid w:val="00907252"/>
    <w:rsid w:val="0090785B"/>
    <w:rsid w:val="0091756B"/>
    <w:rsid w:val="009252E5"/>
    <w:rsid w:val="0092703B"/>
    <w:rsid w:val="009317FE"/>
    <w:rsid w:val="009324E0"/>
    <w:rsid w:val="0093562C"/>
    <w:rsid w:val="00945F8A"/>
    <w:rsid w:val="0095101C"/>
    <w:rsid w:val="00953266"/>
    <w:rsid w:val="00953530"/>
    <w:rsid w:val="00953AD3"/>
    <w:rsid w:val="009551F1"/>
    <w:rsid w:val="0095529B"/>
    <w:rsid w:val="00961916"/>
    <w:rsid w:val="0096201C"/>
    <w:rsid w:val="0096251C"/>
    <w:rsid w:val="00963CF2"/>
    <w:rsid w:val="0096447B"/>
    <w:rsid w:val="00973596"/>
    <w:rsid w:val="00973FF3"/>
    <w:rsid w:val="00974679"/>
    <w:rsid w:val="00985B18"/>
    <w:rsid w:val="009A21DB"/>
    <w:rsid w:val="009A478F"/>
    <w:rsid w:val="009A7EB5"/>
    <w:rsid w:val="009B2A07"/>
    <w:rsid w:val="009B7307"/>
    <w:rsid w:val="009C16FE"/>
    <w:rsid w:val="009C35B7"/>
    <w:rsid w:val="009C5350"/>
    <w:rsid w:val="009C6466"/>
    <w:rsid w:val="009D1E78"/>
    <w:rsid w:val="009D5AAA"/>
    <w:rsid w:val="009D6C29"/>
    <w:rsid w:val="009E0FCA"/>
    <w:rsid w:val="009E18C9"/>
    <w:rsid w:val="009E6632"/>
    <w:rsid w:val="009F1049"/>
    <w:rsid w:val="009F1643"/>
    <w:rsid w:val="009F19F1"/>
    <w:rsid w:val="009F2AB3"/>
    <w:rsid w:val="009F46CD"/>
    <w:rsid w:val="009F56BF"/>
    <w:rsid w:val="009F5CC8"/>
    <w:rsid w:val="009F6731"/>
    <w:rsid w:val="009F7832"/>
    <w:rsid w:val="009F7FA8"/>
    <w:rsid w:val="009F7FB2"/>
    <w:rsid w:val="00A01750"/>
    <w:rsid w:val="00A01E81"/>
    <w:rsid w:val="00A05EEB"/>
    <w:rsid w:val="00A120CF"/>
    <w:rsid w:val="00A12A33"/>
    <w:rsid w:val="00A134A6"/>
    <w:rsid w:val="00A167F0"/>
    <w:rsid w:val="00A200D8"/>
    <w:rsid w:val="00A21944"/>
    <w:rsid w:val="00A22525"/>
    <w:rsid w:val="00A24364"/>
    <w:rsid w:val="00A2675D"/>
    <w:rsid w:val="00A27532"/>
    <w:rsid w:val="00A320F5"/>
    <w:rsid w:val="00A321DE"/>
    <w:rsid w:val="00A33859"/>
    <w:rsid w:val="00A33DD2"/>
    <w:rsid w:val="00A3461E"/>
    <w:rsid w:val="00A377A1"/>
    <w:rsid w:val="00A40DD5"/>
    <w:rsid w:val="00A4279B"/>
    <w:rsid w:val="00A45000"/>
    <w:rsid w:val="00A51EED"/>
    <w:rsid w:val="00A56981"/>
    <w:rsid w:val="00A56F76"/>
    <w:rsid w:val="00A608F7"/>
    <w:rsid w:val="00A67049"/>
    <w:rsid w:val="00A709BD"/>
    <w:rsid w:val="00A71206"/>
    <w:rsid w:val="00A75711"/>
    <w:rsid w:val="00A76619"/>
    <w:rsid w:val="00A776E7"/>
    <w:rsid w:val="00A92409"/>
    <w:rsid w:val="00A93526"/>
    <w:rsid w:val="00A95848"/>
    <w:rsid w:val="00A96975"/>
    <w:rsid w:val="00A979F3"/>
    <w:rsid w:val="00AA2777"/>
    <w:rsid w:val="00AA3685"/>
    <w:rsid w:val="00AB179A"/>
    <w:rsid w:val="00AB463D"/>
    <w:rsid w:val="00AB7517"/>
    <w:rsid w:val="00AC3FEA"/>
    <w:rsid w:val="00AC5751"/>
    <w:rsid w:val="00AD25AE"/>
    <w:rsid w:val="00AD6C73"/>
    <w:rsid w:val="00AE1D08"/>
    <w:rsid w:val="00AE2C82"/>
    <w:rsid w:val="00AE4F4E"/>
    <w:rsid w:val="00AE63EF"/>
    <w:rsid w:val="00AE6FB5"/>
    <w:rsid w:val="00AF0E0F"/>
    <w:rsid w:val="00AF22C0"/>
    <w:rsid w:val="00B002C9"/>
    <w:rsid w:val="00B0049A"/>
    <w:rsid w:val="00B00793"/>
    <w:rsid w:val="00B012EC"/>
    <w:rsid w:val="00B02A72"/>
    <w:rsid w:val="00B06BF4"/>
    <w:rsid w:val="00B10556"/>
    <w:rsid w:val="00B110AC"/>
    <w:rsid w:val="00B205B3"/>
    <w:rsid w:val="00B21CBD"/>
    <w:rsid w:val="00B22D9C"/>
    <w:rsid w:val="00B23F01"/>
    <w:rsid w:val="00B24BF7"/>
    <w:rsid w:val="00B26A5A"/>
    <w:rsid w:val="00B3237B"/>
    <w:rsid w:val="00B35DDB"/>
    <w:rsid w:val="00B409B3"/>
    <w:rsid w:val="00B414A6"/>
    <w:rsid w:val="00B41B9A"/>
    <w:rsid w:val="00B45FF9"/>
    <w:rsid w:val="00B5153C"/>
    <w:rsid w:val="00B52002"/>
    <w:rsid w:val="00B543CE"/>
    <w:rsid w:val="00B546DD"/>
    <w:rsid w:val="00B54893"/>
    <w:rsid w:val="00B57D56"/>
    <w:rsid w:val="00B63520"/>
    <w:rsid w:val="00B74567"/>
    <w:rsid w:val="00B75640"/>
    <w:rsid w:val="00B76917"/>
    <w:rsid w:val="00B81949"/>
    <w:rsid w:val="00B8292C"/>
    <w:rsid w:val="00B83CB3"/>
    <w:rsid w:val="00B85F9E"/>
    <w:rsid w:val="00B90EB1"/>
    <w:rsid w:val="00B93459"/>
    <w:rsid w:val="00B93A5D"/>
    <w:rsid w:val="00B93CCF"/>
    <w:rsid w:val="00B94104"/>
    <w:rsid w:val="00B96A56"/>
    <w:rsid w:val="00B97FB2"/>
    <w:rsid w:val="00BA2696"/>
    <w:rsid w:val="00BA5372"/>
    <w:rsid w:val="00BB15A3"/>
    <w:rsid w:val="00BB71EB"/>
    <w:rsid w:val="00BB7AA9"/>
    <w:rsid w:val="00BD05BC"/>
    <w:rsid w:val="00BD3BE5"/>
    <w:rsid w:val="00BE17E6"/>
    <w:rsid w:val="00BE3847"/>
    <w:rsid w:val="00BE75D8"/>
    <w:rsid w:val="00BF27DD"/>
    <w:rsid w:val="00BF53FF"/>
    <w:rsid w:val="00C00D4E"/>
    <w:rsid w:val="00C01AF5"/>
    <w:rsid w:val="00C158E6"/>
    <w:rsid w:val="00C16AF8"/>
    <w:rsid w:val="00C276E7"/>
    <w:rsid w:val="00C309B2"/>
    <w:rsid w:val="00C32515"/>
    <w:rsid w:val="00C3528A"/>
    <w:rsid w:val="00C37234"/>
    <w:rsid w:val="00C415DB"/>
    <w:rsid w:val="00C427B2"/>
    <w:rsid w:val="00C467C5"/>
    <w:rsid w:val="00C47CE4"/>
    <w:rsid w:val="00C5076C"/>
    <w:rsid w:val="00C52A6B"/>
    <w:rsid w:val="00C56D4A"/>
    <w:rsid w:val="00C6252B"/>
    <w:rsid w:val="00C6492B"/>
    <w:rsid w:val="00C64DB4"/>
    <w:rsid w:val="00C679EE"/>
    <w:rsid w:val="00C70B98"/>
    <w:rsid w:val="00C741FF"/>
    <w:rsid w:val="00C76456"/>
    <w:rsid w:val="00C77E0D"/>
    <w:rsid w:val="00C84C59"/>
    <w:rsid w:val="00C90D55"/>
    <w:rsid w:val="00C97785"/>
    <w:rsid w:val="00CA0540"/>
    <w:rsid w:val="00CA2E98"/>
    <w:rsid w:val="00CA50E0"/>
    <w:rsid w:val="00CA7209"/>
    <w:rsid w:val="00CB173D"/>
    <w:rsid w:val="00CB21B6"/>
    <w:rsid w:val="00CB49F8"/>
    <w:rsid w:val="00CC3913"/>
    <w:rsid w:val="00CC68F4"/>
    <w:rsid w:val="00CD0D38"/>
    <w:rsid w:val="00CE2AC3"/>
    <w:rsid w:val="00CE3580"/>
    <w:rsid w:val="00CE38B6"/>
    <w:rsid w:val="00CE70F3"/>
    <w:rsid w:val="00CF1D29"/>
    <w:rsid w:val="00CF2189"/>
    <w:rsid w:val="00CF2DE0"/>
    <w:rsid w:val="00CF2F13"/>
    <w:rsid w:val="00CF61CA"/>
    <w:rsid w:val="00D00C1C"/>
    <w:rsid w:val="00D03A34"/>
    <w:rsid w:val="00D04C1C"/>
    <w:rsid w:val="00D07760"/>
    <w:rsid w:val="00D07DC2"/>
    <w:rsid w:val="00D10E1E"/>
    <w:rsid w:val="00D1397E"/>
    <w:rsid w:val="00D22E06"/>
    <w:rsid w:val="00D335F3"/>
    <w:rsid w:val="00D35336"/>
    <w:rsid w:val="00D47DED"/>
    <w:rsid w:val="00D5195F"/>
    <w:rsid w:val="00D558BD"/>
    <w:rsid w:val="00D613AE"/>
    <w:rsid w:val="00D63B15"/>
    <w:rsid w:val="00D650F8"/>
    <w:rsid w:val="00D6672F"/>
    <w:rsid w:val="00D700EF"/>
    <w:rsid w:val="00D70166"/>
    <w:rsid w:val="00D70C36"/>
    <w:rsid w:val="00D71921"/>
    <w:rsid w:val="00D73049"/>
    <w:rsid w:val="00D74CBA"/>
    <w:rsid w:val="00D76F34"/>
    <w:rsid w:val="00D77DFD"/>
    <w:rsid w:val="00D808A5"/>
    <w:rsid w:val="00D946E7"/>
    <w:rsid w:val="00D96450"/>
    <w:rsid w:val="00DA19E8"/>
    <w:rsid w:val="00DA1D2F"/>
    <w:rsid w:val="00DA203C"/>
    <w:rsid w:val="00DA439B"/>
    <w:rsid w:val="00DB0BC0"/>
    <w:rsid w:val="00DB331A"/>
    <w:rsid w:val="00DB3E64"/>
    <w:rsid w:val="00DB46DE"/>
    <w:rsid w:val="00DB5EE0"/>
    <w:rsid w:val="00DB613B"/>
    <w:rsid w:val="00DB64F3"/>
    <w:rsid w:val="00DC2EFB"/>
    <w:rsid w:val="00DE0503"/>
    <w:rsid w:val="00DE178C"/>
    <w:rsid w:val="00DE273C"/>
    <w:rsid w:val="00DE2B20"/>
    <w:rsid w:val="00DE3971"/>
    <w:rsid w:val="00DE40CD"/>
    <w:rsid w:val="00DE4D85"/>
    <w:rsid w:val="00DE70F8"/>
    <w:rsid w:val="00DF41C3"/>
    <w:rsid w:val="00DF6E0D"/>
    <w:rsid w:val="00E01AB4"/>
    <w:rsid w:val="00E02476"/>
    <w:rsid w:val="00E02AAB"/>
    <w:rsid w:val="00E05C97"/>
    <w:rsid w:val="00E07358"/>
    <w:rsid w:val="00E14D2E"/>
    <w:rsid w:val="00E15152"/>
    <w:rsid w:val="00E151D9"/>
    <w:rsid w:val="00E152D8"/>
    <w:rsid w:val="00E1776F"/>
    <w:rsid w:val="00E22AD7"/>
    <w:rsid w:val="00E245B5"/>
    <w:rsid w:val="00E26780"/>
    <w:rsid w:val="00E276D9"/>
    <w:rsid w:val="00E32D06"/>
    <w:rsid w:val="00E35C99"/>
    <w:rsid w:val="00E3626C"/>
    <w:rsid w:val="00E37487"/>
    <w:rsid w:val="00E41238"/>
    <w:rsid w:val="00E41DD5"/>
    <w:rsid w:val="00E43143"/>
    <w:rsid w:val="00E45C0D"/>
    <w:rsid w:val="00E5587D"/>
    <w:rsid w:val="00E55E4C"/>
    <w:rsid w:val="00E628BD"/>
    <w:rsid w:val="00E736BB"/>
    <w:rsid w:val="00E74CA5"/>
    <w:rsid w:val="00E77B2A"/>
    <w:rsid w:val="00E80934"/>
    <w:rsid w:val="00E8368C"/>
    <w:rsid w:val="00E842F5"/>
    <w:rsid w:val="00E925F8"/>
    <w:rsid w:val="00EA133B"/>
    <w:rsid w:val="00EA1BCE"/>
    <w:rsid w:val="00EA2181"/>
    <w:rsid w:val="00EA304D"/>
    <w:rsid w:val="00EA37AC"/>
    <w:rsid w:val="00EA3A88"/>
    <w:rsid w:val="00EA3C37"/>
    <w:rsid w:val="00EB03BA"/>
    <w:rsid w:val="00EB09C4"/>
    <w:rsid w:val="00EB2389"/>
    <w:rsid w:val="00EB2C14"/>
    <w:rsid w:val="00EB476E"/>
    <w:rsid w:val="00EC144E"/>
    <w:rsid w:val="00EC2E4E"/>
    <w:rsid w:val="00EC6724"/>
    <w:rsid w:val="00ED17DD"/>
    <w:rsid w:val="00ED4375"/>
    <w:rsid w:val="00ED5423"/>
    <w:rsid w:val="00ED79BD"/>
    <w:rsid w:val="00ED7E50"/>
    <w:rsid w:val="00EE70FF"/>
    <w:rsid w:val="00EF0CE8"/>
    <w:rsid w:val="00EF0D17"/>
    <w:rsid w:val="00EF61C1"/>
    <w:rsid w:val="00F02A49"/>
    <w:rsid w:val="00F07F13"/>
    <w:rsid w:val="00F13FA3"/>
    <w:rsid w:val="00F17ED5"/>
    <w:rsid w:val="00F23D16"/>
    <w:rsid w:val="00F277CB"/>
    <w:rsid w:val="00F335A9"/>
    <w:rsid w:val="00F40E86"/>
    <w:rsid w:val="00F45E8E"/>
    <w:rsid w:val="00F45FB6"/>
    <w:rsid w:val="00F516A2"/>
    <w:rsid w:val="00F600D8"/>
    <w:rsid w:val="00F60667"/>
    <w:rsid w:val="00F628D0"/>
    <w:rsid w:val="00F67E12"/>
    <w:rsid w:val="00F71049"/>
    <w:rsid w:val="00F77A7F"/>
    <w:rsid w:val="00F81746"/>
    <w:rsid w:val="00F81896"/>
    <w:rsid w:val="00F82458"/>
    <w:rsid w:val="00F847D6"/>
    <w:rsid w:val="00F915BA"/>
    <w:rsid w:val="00F91AC2"/>
    <w:rsid w:val="00FA35D7"/>
    <w:rsid w:val="00FA49D0"/>
    <w:rsid w:val="00FA4D72"/>
    <w:rsid w:val="00FA6807"/>
    <w:rsid w:val="00FA68EA"/>
    <w:rsid w:val="00FA699C"/>
    <w:rsid w:val="00FB167B"/>
    <w:rsid w:val="00FB3B0C"/>
    <w:rsid w:val="00FB76BF"/>
    <w:rsid w:val="00FC1BF9"/>
    <w:rsid w:val="00FC2389"/>
    <w:rsid w:val="00FC5A5B"/>
    <w:rsid w:val="00FC5E20"/>
    <w:rsid w:val="00FD0A48"/>
    <w:rsid w:val="00FD14BA"/>
    <w:rsid w:val="00FD23AD"/>
    <w:rsid w:val="00FD79F3"/>
    <w:rsid w:val="00FE0CBB"/>
    <w:rsid w:val="00FE5E01"/>
    <w:rsid w:val="00FF0413"/>
    <w:rsid w:val="00FF3319"/>
    <w:rsid w:val="00FF3A43"/>
    <w:rsid w:val="00FF46F4"/>
    <w:rsid w:val="00FF61C6"/>
    <w:rsid w:val="00FF746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4320AD-16EF-4479-9191-6192146A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C6A"/>
    <w:rPr>
      <w:sz w:val="24"/>
      <w:szCs w:val="24"/>
      <w:lang w:eastAsia="en-US"/>
    </w:rPr>
  </w:style>
  <w:style w:type="paragraph" w:styleId="Heading1">
    <w:name w:val="heading 1"/>
    <w:basedOn w:val="Normal"/>
    <w:next w:val="Normal"/>
    <w:link w:val="Heading1Char"/>
    <w:qFormat/>
    <w:rsid w:val="00126C6A"/>
    <w:pPr>
      <w:keepNext/>
      <w:overflowPunct w:val="0"/>
      <w:autoSpaceDE w:val="0"/>
      <w:autoSpaceDN w:val="0"/>
      <w:adjustRightInd w:val="0"/>
      <w:textAlignment w:val="baseline"/>
      <w:outlineLvl w:val="0"/>
    </w:pPr>
    <w:rPr>
      <w:b/>
      <w:szCs w:val="20"/>
      <w:lang w:val="en-US"/>
    </w:rPr>
  </w:style>
  <w:style w:type="paragraph" w:styleId="Heading2">
    <w:name w:val="heading 2"/>
    <w:basedOn w:val="Normal"/>
    <w:next w:val="Normal"/>
    <w:qFormat/>
    <w:rsid w:val="00126C6A"/>
    <w:pPr>
      <w:keepNext/>
      <w:jc w:val="both"/>
      <w:outlineLvl w:val="1"/>
    </w:pPr>
    <w:rPr>
      <w:b/>
      <w:lang w:val="en-AU"/>
    </w:rPr>
  </w:style>
  <w:style w:type="paragraph" w:styleId="Heading3">
    <w:name w:val="heading 3"/>
    <w:basedOn w:val="Normal"/>
    <w:next w:val="Normal"/>
    <w:qFormat/>
    <w:rsid w:val="00126C6A"/>
    <w:pPr>
      <w:keepNext/>
      <w:numPr>
        <w:ilvl w:val="12"/>
      </w:numPr>
      <w:outlineLvl w:val="2"/>
    </w:pPr>
    <w:rPr>
      <w:bCs/>
      <w:u w:val="single"/>
    </w:rPr>
  </w:style>
  <w:style w:type="paragraph" w:styleId="Heading4">
    <w:name w:val="heading 4"/>
    <w:basedOn w:val="Normal"/>
    <w:next w:val="Normal"/>
    <w:qFormat/>
    <w:rsid w:val="00126C6A"/>
    <w:pPr>
      <w:keepNext/>
      <w:tabs>
        <w:tab w:val="left" w:pos="720"/>
      </w:tabs>
      <w:overflowPunct w:val="0"/>
      <w:autoSpaceDE w:val="0"/>
      <w:autoSpaceDN w:val="0"/>
      <w:adjustRightInd w:val="0"/>
      <w:textAlignment w:val="baseline"/>
      <w:outlineLvl w:val="3"/>
    </w:pPr>
    <w:rPr>
      <w:rFonts w:ascii="MS Sans Serif" w:hAnsi="MS Sans Serif"/>
      <w:szCs w:val="20"/>
      <w:lang w:val="en-US"/>
    </w:rPr>
  </w:style>
  <w:style w:type="paragraph" w:styleId="Heading5">
    <w:name w:val="heading 5"/>
    <w:basedOn w:val="Normal"/>
    <w:next w:val="Normal"/>
    <w:qFormat/>
    <w:rsid w:val="00126C6A"/>
    <w:pPr>
      <w:keepNext/>
      <w:overflowPunct w:val="0"/>
      <w:autoSpaceDE w:val="0"/>
      <w:autoSpaceDN w:val="0"/>
      <w:adjustRightInd w:val="0"/>
      <w:textAlignment w:val="baseline"/>
      <w:outlineLvl w:val="4"/>
    </w:pPr>
    <w:rPr>
      <w:b/>
      <w:i/>
      <w:szCs w:val="20"/>
      <w:lang w:val="en-US"/>
    </w:rPr>
  </w:style>
  <w:style w:type="paragraph" w:styleId="Heading6">
    <w:name w:val="heading 6"/>
    <w:basedOn w:val="Normal"/>
    <w:next w:val="Normal"/>
    <w:qFormat/>
    <w:rsid w:val="00126C6A"/>
    <w:pPr>
      <w:keepNext/>
      <w:overflowPunct w:val="0"/>
      <w:autoSpaceDE w:val="0"/>
      <w:autoSpaceDN w:val="0"/>
      <w:adjustRightInd w:val="0"/>
      <w:textAlignment w:val="baseline"/>
      <w:outlineLvl w:val="5"/>
    </w:pPr>
    <w:rPr>
      <w:b/>
      <w:szCs w:val="20"/>
      <w:u w:val="single"/>
      <w:lang w:val="en-US"/>
    </w:rPr>
  </w:style>
  <w:style w:type="paragraph" w:styleId="Heading7">
    <w:name w:val="heading 7"/>
    <w:basedOn w:val="Normal"/>
    <w:next w:val="Normal"/>
    <w:link w:val="Heading7Char"/>
    <w:qFormat/>
    <w:rsid w:val="00126C6A"/>
    <w:pPr>
      <w:keepNext/>
      <w:outlineLvl w:val="6"/>
    </w:pPr>
    <w:rPr>
      <w:b/>
      <w:sz w:val="28"/>
    </w:rPr>
  </w:style>
  <w:style w:type="paragraph" w:styleId="Heading8">
    <w:name w:val="heading 8"/>
    <w:basedOn w:val="Normal"/>
    <w:next w:val="Normal"/>
    <w:link w:val="Heading8Char"/>
    <w:qFormat/>
    <w:rsid w:val="00126C6A"/>
    <w:pPr>
      <w:keepNext/>
      <w:ind w:left="360"/>
      <w:outlineLvl w:val="7"/>
    </w:pPr>
    <w:rPr>
      <w:b/>
      <w:sz w:val="28"/>
    </w:rPr>
  </w:style>
  <w:style w:type="paragraph" w:styleId="Heading9">
    <w:name w:val="heading 9"/>
    <w:basedOn w:val="Normal"/>
    <w:next w:val="Normal"/>
    <w:qFormat/>
    <w:rsid w:val="00126C6A"/>
    <w:pPr>
      <w:keepNext/>
      <w:jc w:val="center"/>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26C6A"/>
    <w:pPr>
      <w:overflowPunct w:val="0"/>
      <w:autoSpaceDE w:val="0"/>
      <w:autoSpaceDN w:val="0"/>
      <w:adjustRightInd w:val="0"/>
      <w:jc w:val="center"/>
      <w:textAlignment w:val="baseline"/>
    </w:pPr>
    <w:rPr>
      <w:b/>
      <w:szCs w:val="20"/>
      <w:lang w:val="en-US"/>
    </w:rPr>
  </w:style>
  <w:style w:type="paragraph" w:styleId="BodyText">
    <w:name w:val="Body Text"/>
    <w:basedOn w:val="Normal"/>
    <w:semiHidden/>
    <w:rsid w:val="00126C6A"/>
    <w:pPr>
      <w:overflowPunct w:val="0"/>
      <w:autoSpaceDE w:val="0"/>
      <w:autoSpaceDN w:val="0"/>
      <w:adjustRightInd w:val="0"/>
      <w:textAlignment w:val="baseline"/>
    </w:pPr>
    <w:rPr>
      <w:szCs w:val="20"/>
      <w:lang w:val="en-US"/>
    </w:rPr>
  </w:style>
  <w:style w:type="paragraph" w:styleId="Header">
    <w:name w:val="header"/>
    <w:basedOn w:val="Normal"/>
    <w:semiHidden/>
    <w:rsid w:val="00126C6A"/>
    <w:pPr>
      <w:tabs>
        <w:tab w:val="center" w:pos="4153"/>
        <w:tab w:val="right" w:pos="8306"/>
      </w:tabs>
      <w:overflowPunct w:val="0"/>
      <w:autoSpaceDE w:val="0"/>
      <w:autoSpaceDN w:val="0"/>
      <w:adjustRightInd w:val="0"/>
      <w:textAlignment w:val="baseline"/>
    </w:pPr>
    <w:rPr>
      <w:rFonts w:ascii="MS Sans Serif" w:hAnsi="MS Sans Serif"/>
      <w:sz w:val="20"/>
      <w:szCs w:val="20"/>
      <w:lang w:val="en-US"/>
    </w:rPr>
  </w:style>
  <w:style w:type="character" w:styleId="PageNumber">
    <w:name w:val="page number"/>
    <w:basedOn w:val="DefaultParagraphFont"/>
    <w:semiHidden/>
    <w:rsid w:val="00126C6A"/>
  </w:style>
  <w:style w:type="character" w:styleId="Hyperlink">
    <w:name w:val="Hyperlink"/>
    <w:basedOn w:val="DefaultParagraphFont"/>
    <w:rsid w:val="00126C6A"/>
    <w:rPr>
      <w:color w:val="0000FF"/>
      <w:u w:val="single"/>
    </w:rPr>
  </w:style>
  <w:style w:type="paragraph" w:styleId="BodyText2">
    <w:name w:val="Body Text 2"/>
    <w:basedOn w:val="Normal"/>
    <w:link w:val="BodyText2Char"/>
    <w:semiHidden/>
    <w:rsid w:val="00126C6A"/>
    <w:rPr>
      <w:i/>
      <w:lang w:val="en-US"/>
    </w:rPr>
  </w:style>
  <w:style w:type="paragraph" w:styleId="BodyText3">
    <w:name w:val="Body Text 3"/>
    <w:basedOn w:val="Normal"/>
    <w:semiHidden/>
    <w:rsid w:val="00126C6A"/>
    <w:pPr>
      <w:numPr>
        <w:ilvl w:val="12"/>
      </w:numPr>
    </w:pPr>
    <w:rPr>
      <w:b/>
    </w:rPr>
  </w:style>
  <w:style w:type="paragraph" w:styleId="Footer">
    <w:name w:val="footer"/>
    <w:basedOn w:val="Normal"/>
    <w:link w:val="FooterChar"/>
    <w:semiHidden/>
    <w:rsid w:val="00126C6A"/>
    <w:pPr>
      <w:tabs>
        <w:tab w:val="center" w:pos="4320"/>
        <w:tab w:val="right" w:pos="8640"/>
      </w:tabs>
    </w:pPr>
  </w:style>
  <w:style w:type="character" w:customStyle="1" w:styleId="Heading2Char">
    <w:name w:val="Heading 2 Char"/>
    <w:basedOn w:val="DefaultParagraphFont"/>
    <w:rsid w:val="00126C6A"/>
    <w:rPr>
      <w:b/>
      <w:sz w:val="24"/>
      <w:szCs w:val="24"/>
      <w:lang w:val="en-AU" w:eastAsia="en-US"/>
    </w:rPr>
  </w:style>
  <w:style w:type="paragraph" w:styleId="BodyTextIndent">
    <w:name w:val="Body Text Indent"/>
    <w:basedOn w:val="Normal"/>
    <w:semiHidden/>
    <w:rsid w:val="00126C6A"/>
    <w:pPr>
      <w:ind w:left="360"/>
    </w:pPr>
  </w:style>
  <w:style w:type="character" w:customStyle="1" w:styleId="FooterChar">
    <w:name w:val="Footer Char"/>
    <w:basedOn w:val="DefaultParagraphFont"/>
    <w:link w:val="Footer"/>
    <w:semiHidden/>
    <w:rsid w:val="00BE3847"/>
    <w:rPr>
      <w:sz w:val="24"/>
      <w:szCs w:val="24"/>
      <w:lang w:eastAsia="en-US"/>
    </w:rPr>
  </w:style>
  <w:style w:type="character" w:customStyle="1" w:styleId="Heading8Char">
    <w:name w:val="Heading 8 Char"/>
    <w:basedOn w:val="DefaultParagraphFont"/>
    <w:link w:val="Heading8"/>
    <w:rsid w:val="00A167F0"/>
    <w:rPr>
      <w:b/>
      <w:sz w:val="28"/>
      <w:szCs w:val="24"/>
      <w:lang w:eastAsia="en-US"/>
    </w:rPr>
  </w:style>
  <w:style w:type="paragraph" w:styleId="ListParagraph">
    <w:name w:val="List Paragraph"/>
    <w:basedOn w:val="Normal"/>
    <w:qFormat/>
    <w:rsid w:val="00A167F0"/>
    <w:pPr>
      <w:ind w:left="720"/>
      <w:contextualSpacing/>
    </w:pPr>
  </w:style>
  <w:style w:type="character" w:customStyle="1" w:styleId="TitleChar">
    <w:name w:val="Title Char"/>
    <w:basedOn w:val="DefaultParagraphFont"/>
    <w:link w:val="Title"/>
    <w:rsid w:val="008B3598"/>
    <w:rPr>
      <w:b/>
      <w:sz w:val="24"/>
      <w:lang w:val="en-US" w:eastAsia="en-US"/>
    </w:rPr>
  </w:style>
  <w:style w:type="paragraph" w:styleId="Subtitle">
    <w:name w:val="Subtitle"/>
    <w:basedOn w:val="Normal"/>
    <w:next w:val="Normal"/>
    <w:link w:val="SubtitleChar"/>
    <w:qFormat/>
    <w:rsid w:val="007D4BC0"/>
    <w:pPr>
      <w:keepNext/>
      <w:suppressAutoHyphens/>
      <w:spacing w:before="240" w:after="120"/>
      <w:jc w:val="center"/>
    </w:pPr>
    <w:rPr>
      <w:rFonts w:ascii="Arial" w:eastAsia="Microsoft YaHei" w:hAnsi="Arial" w:cs="Mangal"/>
      <w:i/>
      <w:iCs/>
      <w:sz w:val="28"/>
      <w:szCs w:val="28"/>
      <w:lang w:eastAsia="ar-SA"/>
    </w:rPr>
  </w:style>
  <w:style w:type="character" w:customStyle="1" w:styleId="SubtitleChar">
    <w:name w:val="Subtitle Char"/>
    <w:basedOn w:val="DefaultParagraphFont"/>
    <w:link w:val="Subtitle"/>
    <w:rsid w:val="007D4BC0"/>
    <w:rPr>
      <w:rFonts w:ascii="Arial" w:eastAsia="Microsoft YaHei" w:hAnsi="Arial" w:cs="Mangal"/>
      <w:i/>
      <w:iCs/>
      <w:sz w:val="28"/>
      <w:szCs w:val="28"/>
      <w:lang w:eastAsia="ar-SA"/>
    </w:rPr>
  </w:style>
  <w:style w:type="character" w:customStyle="1" w:styleId="Heading1Char">
    <w:name w:val="Heading 1 Char"/>
    <w:basedOn w:val="DefaultParagraphFont"/>
    <w:link w:val="Heading1"/>
    <w:rsid w:val="002C6B62"/>
    <w:rPr>
      <w:b/>
      <w:sz w:val="24"/>
      <w:lang w:val="en-US" w:eastAsia="en-US"/>
    </w:rPr>
  </w:style>
  <w:style w:type="paragraph" w:styleId="BalloonText">
    <w:name w:val="Balloon Text"/>
    <w:basedOn w:val="Normal"/>
    <w:link w:val="BalloonTextChar"/>
    <w:uiPriority w:val="99"/>
    <w:semiHidden/>
    <w:unhideWhenUsed/>
    <w:rsid w:val="006104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4FC"/>
    <w:rPr>
      <w:rFonts w:ascii="Segoe UI" w:hAnsi="Segoe UI" w:cs="Segoe UI"/>
      <w:sz w:val="18"/>
      <w:szCs w:val="18"/>
      <w:lang w:eastAsia="en-US"/>
    </w:rPr>
  </w:style>
  <w:style w:type="character" w:customStyle="1" w:styleId="Heading7Char">
    <w:name w:val="Heading 7 Char"/>
    <w:basedOn w:val="DefaultParagraphFont"/>
    <w:link w:val="Heading7"/>
    <w:rsid w:val="0090785B"/>
    <w:rPr>
      <w:b/>
      <w:sz w:val="28"/>
      <w:szCs w:val="24"/>
      <w:lang w:eastAsia="en-US"/>
    </w:rPr>
  </w:style>
  <w:style w:type="character" w:customStyle="1" w:styleId="BodyText2Char">
    <w:name w:val="Body Text 2 Char"/>
    <w:basedOn w:val="DefaultParagraphFont"/>
    <w:link w:val="BodyText2"/>
    <w:semiHidden/>
    <w:rsid w:val="0090785B"/>
    <w:rPr>
      <w:i/>
      <w:sz w:val="24"/>
      <w:szCs w:val="24"/>
      <w:lang w:val="en-US" w:eastAsia="en-US"/>
    </w:rPr>
  </w:style>
  <w:style w:type="paragraph" w:styleId="Caption">
    <w:name w:val="caption"/>
    <w:basedOn w:val="Normal"/>
    <w:next w:val="Normal"/>
    <w:uiPriority w:val="35"/>
    <w:unhideWhenUsed/>
    <w:qFormat/>
    <w:rsid w:val="009C35B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647734">
      <w:bodyDiv w:val="1"/>
      <w:marLeft w:val="0"/>
      <w:marRight w:val="0"/>
      <w:marTop w:val="0"/>
      <w:marBottom w:val="0"/>
      <w:divBdr>
        <w:top w:val="none" w:sz="0" w:space="0" w:color="auto"/>
        <w:left w:val="none" w:sz="0" w:space="0" w:color="auto"/>
        <w:bottom w:val="none" w:sz="0" w:space="0" w:color="auto"/>
        <w:right w:val="none" w:sz="0" w:space="0" w:color="auto"/>
      </w:divBdr>
    </w:div>
    <w:div w:id="1301306975">
      <w:bodyDiv w:val="1"/>
      <w:marLeft w:val="0"/>
      <w:marRight w:val="0"/>
      <w:marTop w:val="0"/>
      <w:marBottom w:val="0"/>
      <w:divBdr>
        <w:top w:val="none" w:sz="0" w:space="0" w:color="auto"/>
        <w:left w:val="none" w:sz="0" w:space="0" w:color="auto"/>
        <w:bottom w:val="none" w:sz="0" w:space="0" w:color="auto"/>
        <w:right w:val="none" w:sz="0" w:space="0" w:color="auto"/>
      </w:divBdr>
    </w:div>
    <w:div w:id="1348672603">
      <w:bodyDiv w:val="1"/>
      <w:marLeft w:val="0"/>
      <w:marRight w:val="0"/>
      <w:marTop w:val="0"/>
      <w:marBottom w:val="0"/>
      <w:divBdr>
        <w:top w:val="none" w:sz="0" w:space="0" w:color="auto"/>
        <w:left w:val="none" w:sz="0" w:space="0" w:color="auto"/>
        <w:bottom w:val="none" w:sz="0" w:space="0" w:color="auto"/>
        <w:right w:val="none" w:sz="0" w:space="0" w:color="auto"/>
      </w:divBdr>
    </w:div>
    <w:div w:id="1472021952">
      <w:bodyDiv w:val="1"/>
      <w:marLeft w:val="0"/>
      <w:marRight w:val="0"/>
      <w:marTop w:val="0"/>
      <w:marBottom w:val="0"/>
      <w:divBdr>
        <w:top w:val="none" w:sz="0" w:space="0" w:color="auto"/>
        <w:left w:val="none" w:sz="0" w:space="0" w:color="auto"/>
        <w:bottom w:val="none" w:sz="0" w:space="0" w:color="auto"/>
        <w:right w:val="none" w:sz="0" w:space="0" w:color="auto"/>
      </w:divBdr>
    </w:div>
    <w:div w:id="1813402636">
      <w:bodyDiv w:val="1"/>
      <w:marLeft w:val="0"/>
      <w:marRight w:val="0"/>
      <w:marTop w:val="0"/>
      <w:marBottom w:val="0"/>
      <w:divBdr>
        <w:top w:val="none" w:sz="0" w:space="0" w:color="auto"/>
        <w:left w:val="none" w:sz="0" w:space="0" w:color="auto"/>
        <w:bottom w:val="none" w:sz="0" w:space="0" w:color="auto"/>
        <w:right w:val="none" w:sz="0" w:space="0" w:color="auto"/>
      </w:divBdr>
    </w:div>
    <w:div w:id="1920945587">
      <w:bodyDiv w:val="1"/>
      <w:marLeft w:val="0"/>
      <w:marRight w:val="0"/>
      <w:marTop w:val="0"/>
      <w:marBottom w:val="0"/>
      <w:divBdr>
        <w:top w:val="none" w:sz="0" w:space="0" w:color="auto"/>
        <w:left w:val="none" w:sz="0" w:space="0" w:color="auto"/>
        <w:bottom w:val="none" w:sz="0" w:space="0" w:color="auto"/>
        <w:right w:val="none" w:sz="0" w:space="0" w:color="auto"/>
      </w:divBdr>
    </w:div>
    <w:div w:id="2042129211">
      <w:bodyDiv w:val="1"/>
      <w:marLeft w:val="0"/>
      <w:marRight w:val="0"/>
      <w:marTop w:val="0"/>
      <w:marBottom w:val="0"/>
      <w:divBdr>
        <w:top w:val="none" w:sz="0" w:space="0" w:color="auto"/>
        <w:left w:val="none" w:sz="0" w:space="0" w:color="auto"/>
        <w:bottom w:val="none" w:sz="0" w:space="0" w:color="auto"/>
        <w:right w:val="none" w:sz="0" w:space="0" w:color="auto"/>
      </w:divBdr>
    </w:div>
    <w:div w:id="20435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nwomenshealth.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D16ED-B323-4CE2-B7A2-3B7FB6CCC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23</Pages>
  <Words>7657</Words>
  <Characters>43650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PALMERSTON NORTH</vt:lpstr>
    </vt:vector>
  </TitlesOfParts>
  <Company>PNWHC</Company>
  <LinksUpToDate>false</LinksUpToDate>
  <CharactersWithSpaces>51205</CharactersWithSpaces>
  <SharedDoc>false</SharedDoc>
  <HLinks>
    <vt:vector size="18" baseType="variant">
      <vt:variant>
        <vt:i4>1048661</vt:i4>
      </vt:variant>
      <vt:variant>
        <vt:i4>6</vt:i4>
      </vt:variant>
      <vt:variant>
        <vt:i4>0</vt:i4>
      </vt:variant>
      <vt:variant>
        <vt:i4>5</vt:i4>
      </vt:variant>
      <vt:variant>
        <vt:lpwstr>http://www.centralhealth.org.nz/</vt:lpwstr>
      </vt:variant>
      <vt:variant>
        <vt:lpwstr/>
      </vt:variant>
      <vt:variant>
        <vt:i4>7077986</vt:i4>
      </vt:variant>
      <vt:variant>
        <vt:i4>3</vt:i4>
      </vt:variant>
      <vt:variant>
        <vt:i4>0</vt:i4>
      </vt:variant>
      <vt:variant>
        <vt:i4>5</vt:i4>
      </vt:variant>
      <vt:variant>
        <vt:lpwstr>http://www.pncsc.co.nz/</vt:lpwstr>
      </vt:variant>
      <vt:variant>
        <vt:lpwstr/>
      </vt:variant>
      <vt:variant>
        <vt:i4>5898304</vt:i4>
      </vt:variant>
      <vt:variant>
        <vt:i4>0</vt:i4>
      </vt:variant>
      <vt:variant>
        <vt:i4>0</vt:i4>
      </vt:variant>
      <vt:variant>
        <vt:i4>5</vt:i4>
      </vt:variant>
      <vt:variant>
        <vt:lpwstr>http://www.pnwomenshealth.org.nz/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PALMERSTON NORTH</dc:title>
  <dc:creator>User</dc:creator>
  <cp:lastModifiedBy>WHC</cp:lastModifiedBy>
  <cp:revision>91</cp:revision>
  <cp:lastPrinted>2018-08-01T01:19:00Z</cp:lastPrinted>
  <dcterms:created xsi:type="dcterms:W3CDTF">2018-05-22T02:03:00Z</dcterms:created>
  <dcterms:modified xsi:type="dcterms:W3CDTF">2018-08-01T01:22:00Z</dcterms:modified>
</cp:coreProperties>
</file>